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11004" w14:textId="77777777" w:rsidR="00A15752" w:rsidRPr="00052DC7" w:rsidRDefault="00A15752" w:rsidP="00A15752">
      <w:pPr>
        <w:rPr>
          <w:b/>
          <w:bCs/>
          <w:color w:val="153D63" w:themeColor="text2" w:themeTint="E6"/>
          <w:sz w:val="28"/>
          <w:szCs w:val="28"/>
          <w:lang w:val="en-US"/>
        </w:rPr>
      </w:pPr>
      <w:r w:rsidRPr="00052DC7">
        <w:rPr>
          <w:b/>
          <w:bCs/>
          <w:color w:val="153D63" w:themeColor="text2" w:themeTint="E6"/>
          <w:sz w:val="28"/>
          <w:szCs w:val="28"/>
          <w:lang w:val="en-US"/>
        </w:rPr>
        <w:t>GLOVES </w:t>
      </w:r>
    </w:p>
    <w:p w14:paraId="06201571" w14:textId="77777777" w:rsidR="00A15752" w:rsidRPr="00052DC7" w:rsidRDefault="00A15752" w:rsidP="00A15752">
      <w:pPr>
        <w:rPr>
          <w:b/>
          <w:bCs/>
          <w:color w:val="153D63" w:themeColor="text2" w:themeTint="E6"/>
          <w:sz w:val="28"/>
          <w:szCs w:val="28"/>
          <w:lang w:val="en-US"/>
        </w:rPr>
      </w:pPr>
      <w:r w:rsidRPr="00052DC7">
        <w:rPr>
          <w:b/>
          <w:bCs/>
          <w:color w:val="153D63" w:themeColor="text2" w:themeTint="E6"/>
          <w:sz w:val="28"/>
          <w:szCs w:val="28"/>
          <w:lang w:val="en-US"/>
        </w:rPr>
        <w:t>The choice of gloves will depend on: </w:t>
      </w:r>
    </w:p>
    <w:p w14:paraId="3FF089CC" w14:textId="77777777" w:rsidR="00A15752" w:rsidRPr="00A15752" w:rsidRDefault="00A15752" w:rsidP="00A15752">
      <w:pPr>
        <w:rPr>
          <w:lang w:val="en-US"/>
        </w:rPr>
      </w:pPr>
    </w:p>
    <w:p w14:paraId="6AB0F61A" w14:textId="77777777" w:rsidR="00A15752" w:rsidRPr="00A15752" w:rsidRDefault="00A15752" w:rsidP="00A15752">
      <w:pPr>
        <w:numPr>
          <w:ilvl w:val="0"/>
          <w:numId w:val="1"/>
        </w:numPr>
        <w:rPr>
          <w:lang w:val="en-US"/>
        </w:rPr>
      </w:pPr>
      <w:r w:rsidRPr="00A15752">
        <w:rPr>
          <w:lang w:val="en-US"/>
        </w:rPr>
        <w:t>Expected exposure to infectious agents and chemicals (fit, where long-sleeved gloves provide the best protection, and barrier properties) </w:t>
      </w:r>
    </w:p>
    <w:p w14:paraId="21DE42C0" w14:textId="77777777" w:rsidR="00A15752" w:rsidRPr="00A15752" w:rsidRDefault="00A15752" w:rsidP="00A15752">
      <w:pPr>
        <w:numPr>
          <w:ilvl w:val="0"/>
          <w:numId w:val="2"/>
        </w:numPr>
        <w:rPr>
          <w:lang w:val="en-US"/>
        </w:rPr>
      </w:pPr>
      <w:r w:rsidRPr="00A15752">
        <w:rPr>
          <w:lang w:val="en-US"/>
        </w:rPr>
        <w:t>Section 8.2 of the safety data sheet for your chemicals provides information on what kind of protective gloves are recommended. </w:t>
      </w:r>
    </w:p>
    <w:p w14:paraId="66B38A87" w14:textId="77777777" w:rsidR="00A15752" w:rsidRPr="00A15752" w:rsidRDefault="00A15752" w:rsidP="00A15752">
      <w:pPr>
        <w:numPr>
          <w:ilvl w:val="0"/>
          <w:numId w:val="3"/>
        </w:numPr>
      </w:pPr>
      <w:r w:rsidRPr="00A15752">
        <w:t>Personal </w:t>
      </w:r>
      <w:proofErr w:type="spellStart"/>
      <w:r w:rsidRPr="00A15752">
        <w:t>circumstances</w:t>
      </w:r>
      <w:proofErr w:type="spellEnd"/>
      <w:r w:rsidRPr="00A15752">
        <w:t> (</w:t>
      </w:r>
      <w:proofErr w:type="spellStart"/>
      <w:r w:rsidRPr="00A15752">
        <w:t>allergies</w:t>
      </w:r>
      <w:proofErr w:type="spellEnd"/>
      <w:r w:rsidRPr="00A15752">
        <w:t>, </w:t>
      </w:r>
      <w:proofErr w:type="spellStart"/>
      <w:r w:rsidRPr="00A15752">
        <w:t>size</w:t>
      </w:r>
      <w:proofErr w:type="spellEnd"/>
      <w:r w:rsidRPr="00A15752">
        <w:t>) </w:t>
      </w:r>
    </w:p>
    <w:p w14:paraId="10D64186" w14:textId="77777777" w:rsidR="00A15752" w:rsidRPr="00A15752" w:rsidRDefault="00A15752" w:rsidP="00A15752">
      <w:pPr>
        <w:numPr>
          <w:ilvl w:val="0"/>
          <w:numId w:val="4"/>
        </w:numPr>
        <w:rPr>
          <w:lang w:val="en-US"/>
        </w:rPr>
      </w:pPr>
      <w:r w:rsidRPr="00A15752">
        <w:rPr>
          <w:lang w:val="en-US"/>
        </w:rPr>
        <w:t>The type of work to be carried out can affect, for example, whether the gloves provide good enough friction, or protection against puncture injuries or cold. </w:t>
      </w:r>
    </w:p>
    <w:p w14:paraId="069C7B6A" w14:textId="77777777" w:rsidR="00A15752" w:rsidRPr="00A15752" w:rsidRDefault="00A15752" w:rsidP="00A15752">
      <w:pPr>
        <w:numPr>
          <w:ilvl w:val="0"/>
          <w:numId w:val="5"/>
        </w:numPr>
        <w:rPr>
          <w:lang w:val="en-US"/>
        </w:rPr>
      </w:pPr>
      <w:r w:rsidRPr="00A15752">
        <w:rPr>
          <w:lang w:val="en-US"/>
        </w:rPr>
        <w:t>Consider whether </w:t>
      </w:r>
      <w:proofErr w:type="spellStart"/>
      <w:r w:rsidRPr="00A15752">
        <w:rPr>
          <w:lang w:val="en-US"/>
        </w:rPr>
        <w:t>colour</w:t>
      </w:r>
      <w:proofErr w:type="spellEnd"/>
      <w:r w:rsidRPr="00A15752">
        <w:rPr>
          <w:lang w:val="en-US"/>
        </w:rPr>
        <w:t> is important, for example different </w:t>
      </w:r>
      <w:proofErr w:type="spellStart"/>
      <w:r w:rsidRPr="00A15752">
        <w:rPr>
          <w:lang w:val="en-US"/>
        </w:rPr>
        <w:t>colour</w:t>
      </w:r>
      <w:proofErr w:type="spellEnd"/>
      <w:r w:rsidRPr="00A15752">
        <w:rPr>
          <w:lang w:val="en-US"/>
        </w:rPr>
        <w:t> in a polluted area/work with hazardous substances and in a clean area/work with non-hazardous substances. </w:t>
      </w:r>
    </w:p>
    <w:p w14:paraId="3C373ACB" w14:textId="77777777" w:rsidR="00A15752" w:rsidRPr="00A15752" w:rsidRDefault="00A15752" w:rsidP="00A15752">
      <w:pPr>
        <w:numPr>
          <w:ilvl w:val="0"/>
          <w:numId w:val="6"/>
        </w:numPr>
        <w:rPr>
          <w:lang w:val="en-US"/>
        </w:rPr>
      </w:pPr>
      <w:r w:rsidRPr="00A15752">
        <w:rPr>
          <w:lang w:val="en-US"/>
        </w:rPr>
        <w:t>When working with hazardous substances, it may be appropriate to wear double gloves to increase resistance/safety against this. </w:t>
      </w:r>
    </w:p>
    <w:p w14:paraId="2DD75ACF" w14:textId="77777777" w:rsidR="00A15752" w:rsidRPr="00A15752" w:rsidRDefault="00A15752" w:rsidP="00A15752">
      <w:pPr>
        <w:rPr>
          <w:lang w:val="en-US"/>
        </w:rPr>
      </w:pPr>
      <w:r w:rsidRPr="00A15752">
        <w:rPr>
          <w:b/>
          <w:bCs/>
          <w:lang w:val="en-US"/>
        </w:rPr>
        <w:t>Latex gloves</w:t>
      </w:r>
      <w:r w:rsidRPr="00A15752">
        <w:rPr>
          <w:lang w:val="en-US"/>
        </w:rPr>
        <w:t> offer good protection against penetration by microorganisms and chemicals and have good tensile strength and fit. However, latex is a known allergen. </w:t>
      </w:r>
    </w:p>
    <w:p w14:paraId="39C3819B" w14:textId="77777777" w:rsidR="00A15752" w:rsidRPr="00A15752" w:rsidRDefault="00A15752" w:rsidP="00A15752">
      <w:pPr>
        <w:rPr>
          <w:lang w:val="en-US"/>
        </w:rPr>
      </w:pPr>
      <w:r w:rsidRPr="00A15752">
        <w:rPr>
          <w:b/>
          <w:bCs/>
          <w:lang w:val="en-US"/>
        </w:rPr>
        <w:t>Nitrile </w:t>
      </w:r>
      <w:proofErr w:type="gramStart"/>
      <w:r w:rsidRPr="00A15752">
        <w:rPr>
          <w:b/>
          <w:bCs/>
          <w:lang w:val="en-US"/>
        </w:rPr>
        <w:t>gloves</w:t>
      </w:r>
      <w:r w:rsidRPr="00A15752">
        <w:rPr>
          <w:lang w:val="en-US"/>
        </w:rPr>
        <w:t> ,</w:t>
      </w:r>
      <w:proofErr w:type="gramEnd"/>
      <w:r w:rsidRPr="00A15752">
        <w:rPr>
          <w:lang w:val="en-US"/>
        </w:rPr>
        <w:t> like the latex glove, provide good protection against the penetration of chemicals. The gloves have better barrier properties against some substances, such as acrylates. Nitrile is considered gentler on sensitive </w:t>
      </w:r>
      <w:proofErr w:type="gramStart"/>
      <w:r w:rsidRPr="00A15752">
        <w:rPr>
          <w:lang w:val="en-US"/>
        </w:rPr>
        <w:t>skin, but</w:t>
      </w:r>
      <w:proofErr w:type="gramEnd"/>
      <w:r w:rsidRPr="00A15752">
        <w:rPr>
          <w:lang w:val="en-US"/>
        </w:rPr>
        <w:t> can also cause skin irritation. To prevent contact dermatitis and allergies, accelerator-free nitrile gloves are recommended. </w:t>
      </w:r>
    </w:p>
    <w:p w14:paraId="1C4FD8F3" w14:textId="77777777" w:rsidR="00A15752" w:rsidRPr="00A15752" w:rsidRDefault="00A15752" w:rsidP="00A15752">
      <w:pPr>
        <w:rPr>
          <w:lang w:val="en-US"/>
        </w:rPr>
      </w:pPr>
      <w:r w:rsidRPr="00A15752">
        <w:rPr>
          <w:b/>
          <w:bCs/>
          <w:lang w:val="en-US"/>
        </w:rPr>
        <w:t>Vinyl gloves </w:t>
      </w:r>
      <w:r w:rsidRPr="00A15752">
        <w:rPr>
          <w:lang w:val="en-US"/>
        </w:rPr>
        <w:t>have poorer barrier properties </w:t>
      </w:r>
      <w:proofErr w:type="gramStart"/>
      <w:r w:rsidRPr="00A15752">
        <w:rPr>
          <w:lang w:val="en-US"/>
        </w:rPr>
        <w:t>to</w:t>
      </w:r>
      <w:proofErr w:type="gramEnd"/>
      <w:r w:rsidRPr="00A15752">
        <w:rPr>
          <w:lang w:val="en-US"/>
        </w:rPr>
        <w:t> infection and many chemical substances, poorer tensile strength and </w:t>
      </w:r>
      <w:proofErr w:type="gramStart"/>
      <w:r w:rsidRPr="00A15752">
        <w:rPr>
          <w:lang w:val="en-US"/>
        </w:rPr>
        <w:t>fit</w:t>
      </w:r>
      <w:proofErr w:type="gramEnd"/>
      <w:r w:rsidRPr="00A15752">
        <w:rPr>
          <w:lang w:val="en-US"/>
        </w:rPr>
        <w:t>, and provide poorer protection than latex and nitrile gloves. Vinyl gloves should only be used in situations where requirements for barrier properties, </w:t>
      </w:r>
      <w:proofErr w:type="gramStart"/>
      <w:r w:rsidRPr="00A15752">
        <w:rPr>
          <w:lang w:val="en-US"/>
        </w:rPr>
        <w:t>fit</w:t>
      </w:r>
      <w:proofErr w:type="gramEnd"/>
      <w:r w:rsidRPr="00A15752">
        <w:rPr>
          <w:lang w:val="en-US"/>
        </w:rPr>
        <w:t> and dexterity are low. </w:t>
      </w:r>
    </w:p>
    <w:p w14:paraId="3E429A40" w14:textId="77777777" w:rsidR="00A15752" w:rsidRPr="00A15752" w:rsidRDefault="00A15752" w:rsidP="00A15752">
      <w:pPr>
        <w:rPr>
          <w:lang w:val="en-US"/>
        </w:rPr>
      </w:pPr>
      <w:r w:rsidRPr="00A15752">
        <w:rPr>
          <w:lang w:val="en-US"/>
        </w:rPr>
        <w:t> </w:t>
      </w:r>
    </w:p>
    <w:p w14:paraId="1C245707" w14:textId="77777777" w:rsidR="00A15752" w:rsidRPr="00A15752" w:rsidRDefault="00A15752" w:rsidP="00A15752">
      <w:pPr>
        <w:rPr>
          <w:lang w:val="en-US"/>
        </w:rPr>
      </w:pPr>
      <w:r w:rsidRPr="00A15752">
        <w:rPr>
          <w:lang w:val="en-US"/>
        </w:rPr>
        <w:t>Requirements for gloves </w:t>
      </w:r>
    </w:p>
    <w:p w14:paraId="392B6FD9" w14:textId="077693AF" w:rsidR="00A15752" w:rsidRPr="00A15752" w:rsidRDefault="00A15752" w:rsidP="00A15752">
      <w:pPr>
        <w:rPr>
          <w:lang w:val="en-US"/>
        </w:rPr>
      </w:pPr>
      <w:r w:rsidRPr="00A15752">
        <w:rPr>
          <w:lang w:val="en-US"/>
        </w:rPr>
        <w:t>They must be CE marked, </w:t>
      </w:r>
      <w:r w:rsidRPr="00A15752">
        <w:drawing>
          <wp:inline distT="0" distB="0" distL="0" distR="0" wp14:anchorId="67BC8E6A" wp14:editId="307EB1C5">
            <wp:extent cx="419100" cy="171450"/>
            <wp:effectExtent l="0" t="0" r="0" b="0"/>
            <wp:docPr id="26002031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100" cy="171450"/>
                    </a:xfrm>
                    <a:prstGeom prst="rect">
                      <a:avLst/>
                    </a:prstGeom>
                    <a:noFill/>
                    <a:ln>
                      <a:noFill/>
                    </a:ln>
                  </pic:spPr>
                </pic:pic>
              </a:graphicData>
            </a:graphic>
          </wp:inline>
        </w:drawing>
      </w:r>
      <w:r w:rsidRPr="00A15752">
        <w:rPr>
          <w:lang w:val="en-US"/>
        </w:rPr>
        <w:t>  and certified by an approved institute (here: 2777).  </w:t>
      </w:r>
    </w:p>
    <w:p w14:paraId="526EBC89" w14:textId="02F8057D" w:rsidR="00A15752" w:rsidRPr="00A15752" w:rsidRDefault="00A15752" w:rsidP="00A15752">
      <w:pPr>
        <w:rPr>
          <w:lang w:val="en-US"/>
        </w:rPr>
      </w:pPr>
      <w:r w:rsidRPr="00A15752">
        <w:lastRenderedPageBreak/>
        <w:drawing>
          <wp:inline distT="0" distB="0" distL="0" distR="0" wp14:anchorId="47B0642E" wp14:editId="02228FEC">
            <wp:extent cx="152400" cy="323850"/>
            <wp:effectExtent l="0" t="0" r="0" b="0"/>
            <wp:docPr id="200723749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323850"/>
                    </a:xfrm>
                    <a:prstGeom prst="rect">
                      <a:avLst/>
                    </a:prstGeom>
                    <a:noFill/>
                    <a:ln>
                      <a:noFill/>
                    </a:ln>
                  </pic:spPr>
                </pic:pic>
              </a:graphicData>
            </a:graphic>
          </wp:inline>
        </w:drawing>
      </w:r>
      <w:r w:rsidRPr="00A15752">
        <w:rPr>
          <w:b/>
          <w:bCs/>
          <w:lang w:val="en-US"/>
        </w:rPr>
        <w:t>AQL </w:t>
      </w:r>
      <w:r w:rsidRPr="00A15752">
        <w:rPr>
          <w:lang w:val="en-US"/>
        </w:rPr>
        <w:t>(Acceptable Quality Level): At a stated value of ≤ 1.5, which means that there can be up to 1.5 gloves with holes per 100 gloves. In work situations with a high risk of infection or hazardous chemicals, gloves with </w:t>
      </w:r>
      <w:proofErr w:type="gramStart"/>
      <w:r w:rsidRPr="00A15752">
        <w:rPr>
          <w:lang w:val="en-US"/>
        </w:rPr>
        <w:t>a low</w:t>
      </w:r>
      <w:proofErr w:type="gramEnd"/>
      <w:r w:rsidRPr="00A15752">
        <w:rPr>
          <w:lang w:val="en-US"/>
        </w:rPr>
        <w:t> AQL and possibly double gloves should be used. </w:t>
      </w:r>
    </w:p>
    <w:p w14:paraId="7D43B267" w14:textId="142B82C1" w:rsidR="00A15752" w:rsidRPr="00A15752" w:rsidRDefault="00A15752" w:rsidP="00A15752">
      <w:pPr>
        <w:rPr>
          <w:lang w:val="en-US"/>
        </w:rPr>
      </w:pPr>
      <w:r w:rsidRPr="00A15752">
        <w:drawing>
          <wp:inline distT="0" distB="0" distL="0" distR="0" wp14:anchorId="55001339" wp14:editId="3BCBCAAF">
            <wp:extent cx="123825" cy="762000"/>
            <wp:effectExtent l="0" t="0" r="9525" b="0"/>
            <wp:docPr id="163008070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762000"/>
                    </a:xfrm>
                    <a:prstGeom prst="rect">
                      <a:avLst/>
                    </a:prstGeom>
                    <a:noFill/>
                    <a:ln>
                      <a:noFill/>
                    </a:ln>
                  </pic:spPr>
                </pic:pic>
              </a:graphicData>
            </a:graphic>
          </wp:inline>
        </w:drawing>
      </w:r>
      <w:r w:rsidRPr="00A15752">
        <w:drawing>
          <wp:inline distT="0" distB="0" distL="0" distR="0" wp14:anchorId="7EEE5BBA" wp14:editId="122616CC">
            <wp:extent cx="1419225" cy="457200"/>
            <wp:effectExtent l="0" t="0" r="9525" b="0"/>
            <wp:docPr id="204684802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9225" cy="457200"/>
                    </a:xfrm>
                    <a:prstGeom prst="rect">
                      <a:avLst/>
                    </a:prstGeom>
                    <a:noFill/>
                    <a:ln>
                      <a:noFill/>
                    </a:ln>
                  </pic:spPr>
                </pic:pic>
              </a:graphicData>
            </a:graphic>
          </wp:inline>
        </w:drawing>
      </w:r>
      <w:r w:rsidRPr="00A15752">
        <w:drawing>
          <wp:inline distT="0" distB="0" distL="0" distR="0" wp14:anchorId="1941EF99" wp14:editId="0C5C7632">
            <wp:extent cx="133350" cy="647700"/>
            <wp:effectExtent l="0" t="0" r="0" b="0"/>
            <wp:docPr id="85462013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 cy="647700"/>
                    </a:xfrm>
                    <a:prstGeom prst="rect">
                      <a:avLst/>
                    </a:prstGeom>
                    <a:noFill/>
                    <a:ln>
                      <a:noFill/>
                    </a:ln>
                  </pic:spPr>
                </pic:pic>
              </a:graphicData>
            </a:graphic>
          </wp:inline>
        </w:drawing>
      </w:r>
      <w:r w:rsidRPr="00A15752">
        <w:drawing>
          <wp:inline distT="0" distB="0" distL="0" distR="0" wp14:anchorId="11919255" wp14:editId="5BD7DF93">
            <wp:extent cx="466725" cy="742950"/>
            <wp:effectExtent l="0" t="0" r="0" b="0"/>
            <wp:docPr id="145907819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 cy="742950"/>
                    </a:xfrm>
                    <a:prstGeom prst="rect">
                      <a:avLst/>
                    </a:prstGeom>
                    <a:noFill/>
                    <a:ln>
                      <a:noFill/>
                    </a:ln>
                  </pic:spPr>
                </pic:pic>
              </a:graphicData>
            </a:graphic>
          </wp:inline>
        </w:drawing>
      </w:r>
      <w:r w:rsidRPr="00A15752">
        <w:drawing>
          <wp:inline distT="0" distB="0" distL="0" distR="0" wp14:anchorId="18A780E0" wp14:editId="59746A96">
            <wp:extent cx="323850" cy="742950"/>
            <wp:effectExtent l="0" t="0" r="0" b="0"/>
            <wp:docPr id="140661541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850" cy="742950"/>
                    </a:xfrm>
                    <a:prstGeom prst="rect">
                      <a:avLst/>
                    </a:prstGeom>
                    <a:noFill/>
                    <a:ln>
                      <a:noFill/>
                    </a:ln>
                  </pic:spPr>
                </pic:pic>
              </a:graphicData>
            </a:graphic>
          </wp:inline>
        </w:drawing>
      </w:r>
      <w:r w:rsidRPr="00A15752">
        <w:rPr>
          <w:lang w:val="en-US"/>
        </w:rPr>
        <w:t> </w:t>
      </w:r>
      <w:r w:rsidRPr="00A15752">
        <w:drawing>
          <wp:inline distT="0" distB="0" distL="0" distR="0" wp14:anchorId="6D07DB7A" wp14:editId="44F4FAE1">
            <wp:extent cx="1219200" cy="1314450"/>
            <wp:effectExtent l="0" t="0" r="0" b="0"/>
            <wp:docPr id="145708868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0" cy="1314450"/>
                    </a:xfrm>
                    <a:prstGeom prst="rect">
                      <a:avLst/>
                    </a:prstGeom>
                    <a:noFill/>
                    <a:ln>
                      <a:noFill/>
                    </a:ln>
                  </pic:spPr>
                </pic:pic>
              </a:graphicData>
            </a:graphic>
          </wp:inline>
        </w:drawing>
      </w:r>
      <w:r w:rsidRPr="00A15752">
        <w:rPr>
          <w:lang w:val="en-US"/>
        </w:rPr>
        <w:t> </w:t>
      </w:r>
      <w:r w:rsidRPr="00A15752">
        <w:drawing>
          <wp:inline distT="0" distB="0" distL="0" distR="0" wp14:anchorId="617BC9CF" wp14:editId="30337BC2">
            <wp:extent cx="3848100" cy="1200150"/>
            <wp:effectExtent l="0" t="0" r="0" b="0"/>
            <wp:docPr id="72911412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48100" cy="1200150"/>
                    </a:xfrm>
                    <a:prstGeom prst="rect">
                      <a:avLst/>
                    </a:prstGeom>
                    <a:noFill/>
                    <a:ln>
                      <a:noFill/>
                    </a:ln>
                  </pic:spPr>
                </pic:pic>
              </a:graphicData>
            </a:graphic>
          </wp:inline>
        </w:drawing>
      </w:r>
      <w:r w:rsidRPr="00A15752">
        <w:rPr>
          <w:lang w:val="en-US"/>
        </w:rPr>
        <w:t> </w:t>
      </w:r>
    </w:p>
    <w:p w14:paraId="29200312" w14:textId="65F6C2F6" w:rsidR="00A15752" w:rsidRPr="00A15752" w:rsidRDefault="00A15752" w:rsidP="00A15752">
      <w:pPr>
        <w:rPr>
          <w:lang w:val="en-US"/>
        </w:rPr>
      </w:pPr>
      <w:r w:rsidRPr="00A15752">
        <w:drawing>
          <wp:inline distT="0" distB="0" distL="0" distR="0" wp14:anchorId="64F9F904" wp14:editId="2B909D7E">
            <wp:extent cx="171450" cy="361950"/>
            <wp:effectExtent l="0" t="0" r="0" b="0"/>
            <wp:docPr id="64468193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rsidRPr="00A15752">
        <w:rPr>
          <w:b/>
          <w:bCs/>
          <w:lang w:val="en-US"/>
        </w:rPr>
        <w:t>The EN standard </w:t>
      </w:r>
      <w:r w:rsidRPr="00A15752">
        <w:rPr>
          <w:lang w:val="en-US"/>
        </w:rPr>
        <w:t>that may have been used, and the level of protection, such as the classification of protective gloves against chemicals up to the penetration time.  </w:t>
      </w:r>
    </w:p>
    <w:p w14:paraId="4C228183" w14:textId="08ACDE35" w:rsidR="00A15752" w:rsidRPr="00A15752" w:rsidRDefault="00A15752" w:rsidP="00A15752">
      <w:pPr>
        <w:rPr>
          <w:lang w:val="en-US"/>
        </w:rPr>
      </w:pPr>
      <w:r w:rsidRPr="00A15752">
        <w:drawing>
          <wp:inline distT="0" distB="0" distL="0" distR="0" wp14:anchorId="64D30117" wp14:editId="0C00759E">
            <wp:extent cx="3295650" cy="609600"/>
            <wp:effectExtent l="0" t="0" r="0" b="0"/>
            <wp:docPr id="187980766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95650" cy="609600"/>
                    </a:xfrm>
                    <a:prstGeom prst="rect">
                      <a:avLst/>
                    </a:prstGeom>
                    <a:noFill/>
                    <a:ln>
                      <a:noFill/>
                    </a:ln>
                  </pic:spPr>
                </pic:pic>
              </a:graphicData>
            </a:graphic>
          </wp:inline>
        </w:drawing>
      </w:r>
      <w:r w:rsidRPr="00A15752">
        <w:rPr>
          <w:lang w:val="en-US"/>
        </w:rPr>
        <w:t> </w:t>
      </w:r>
    </w:p>
    <w:p w14:paraId="62CF4C5D" w14:textId="77777777" w:rsidR="00A15752" w:rsidRPr="00A15752" w:rsidRDefault="00A15752" w:rsidP="00A15752">
      <w:pPr>
        <w:rPr>
          <w:lang w:val="en-US"/>
        </w:rPr>
      </w:pPr>
      <w:r w:rsidRPr="00A15752">
        <w:rPr>
          <w:lang w:val="en-US"/>
        </w:rPr>
        <w:t>There are separate EN standards, for </w:t>
      </w:r>
      <w:proofErr w:type="gramStart"/>
      <w:r w:rsidRPr="00A15752">
        <w:rPr>
          <w:lang w:val="en-US"/>
        </w:rPr>
        <w:t>example for</w:t>
      </w:r>
      <w:proofErr w:type="gramEnd"/>
      <w:r w:rsidRPr="00A15752">
        <w:rPr>
          <w:lang w:val="en-US"/>
        </w:rPr>
        <w:t> Static Electricity (EN60903), Cold (EN511), Ionizing Radiation (EN421), etc. Below is a review of one of the ones that </w:t>
      </w:r>
      <w:proofErr w:type="gramStart"/>
      <w:r w:rsidRPr="00A15752">
        <w:rPr>
          <w:lang w:val="en-US"/>
        </w:rPr>
        <w:t>affects</w:t>
      </w:r>
      <w:proofErr w:type="gramEnd"/>
      <w:r w:rsidRPr="00A15752">
        <w:rPr>
          <w:lang w:val="en-US"/>
        </w:rPr>
        <w:t> us most in everyday life in the laboratory: </w:t>
      </w:r>
    </w:p>
    <w:p w14:paraId="45B17A74" w14:textId="77777777" w:rsidR="00A15752" w:rsidRPr="00A15752" w:rsidRDefault="00A15752" w:rsidP="00A15752">
      <w:pPr>
        <w:rPr>
          <w:lang w:val="en-US"/>
        </w:rPr>
      </w:pPr>
      <w:r w:rsidRPr="00A15752">
        <w:rPr>
          <w:lang w:val="en-US"/>
        </w:rPr>
        <w:t>In situations where a higher degree of protection is required, for example when handling cytostatic agents and when contact with chemicals is expected, gloves approved </w:t>
      </w:r>
      <w:r w:rsidRPr="00A15752">
        <w:rPr>
          <w:b/>
          <w:bCs/>
          <w:lang w:val="en-US"/>
        </w:rPr>
        <w:t>in accordance with the standard for protective gloves against chemicals and microorganisms should be worn: EN-374 (5 parts)</w:t>
      </w:r>
      <w:r w:rsidRPr="00A15752">
        <w:rPr>
          <w:lang w:val="en-US"/>
        </w:rPr>
        <w:t>:  </w:t>
      </w:r>
    </w:p>
    <w:p w14:paraId="44B398D8" w14:textId="77777777" w:rsidR="00A15752" w:rsidRPr="00A15752" w:rsidRDefault="00A15752" w:rsidP="00A15752">
      <w:pPr>
        <w:rPr>
          <w:lang w:val="en-US"/>
        </w:rPr>
      </w:pPr>
      <w:r w:rsidRPr="00A15752">
        <w:rPr>
          <w:lang w:val="en-US"/>
        </w:rPr>
        <w:t>1: Terminology and performance requirements for protection against hazardous chemicals (EN 374-1)  </w:t>
      </w:r>
    </w:p>
    <w:p w14:paraId="38FB751B" w14:textId="77777777" w:rsidR="00A15752" w:rsidRPr="00A15752" w:rsidRDefault="00A15752" w:rsidP="00A15752">
      <w:pPr>
        <w:rPr>
          <w:lang w:val="en-US"/>
        </w:rPr>
      </w:pPr>
      <w:r w:rsidRPr="00A15752">
        <w:rPr>
          <w:lang w:val="en-US"/>
        </w:rPr>
        <w:t> </w:t>
      </w:r>
    </w:p>
    <w:p w14:paraId="21C85019" w14:textId="77777777" w:rsidR="00A15752" w:rsidRPr="00A15752" w:rsidRDefault="00A15752" w:rsidP="00A15752">
      <w:pPr>
        <w:rPr>
          <w:lang w:val="en-US"/>
        </w:rPr>
      </w:pPr>
      <w:r w:rsidRPr="00A15752">
        <w:rPr>
          <w:lang w:val="en-US"/>
        </w:rPr>
        <w:t>2: Penetration resistance (EN 374-2)  </w:t>
      </w:r>
    </w:p>
    <w:p w14:paraId="1CB586E8" w14:textId="77777777" w:rsidR="00A15752" w:rsidRPr="00A15752" w:rsidRDefault="00A15752" w:rsidP="00A15752">
      <w:pPr>
        <w:rPr>
          <w:lang w:val="en-US"/>
        </w:rPr>
      </w:pPr>
      <w:r w:rsidRPr="00A15752">
        <w:rPr>
          <w:lang w:val="en-US"/>
        </w:rPr>
        <w:lastRenderedPageBreak/>
        <w:t xml:space="preserve">Tests that the glove </w:t>
      </w:r>
      <w:proofErr w:type="gramStart"/>
      <w:r w:rsidRPr="00A15752">
        <w:rPr>
          <w:lang w:val="en-US"/>
        </w:rPr>
        <w:t>is</w:t>
      </w:r>
      <w:proofErr w:type="gramEnd"/>
      <w:r w:rsidRPr="00A15752">
        <w:rPr>
          <w:lang w:val="en-US"/>
        </w:rPr>
        <w:t> completely tight. On disposable gloves, the glove is tested by filling it with water or air, if it leaks out, the glove is defective. The value for this can be stated </w:t>
      </w:r>
      <w:proofErr w:type="gramStart"/>
      <w:r w:rsidRPr="00A15752">
        <w:rPr>
          <w:lang w:val="en-US"/>
        </w:rPr>
        <w:t>in</w:t>
      </w:r>
      <w:proofErr w:type="gramEnd"/>
      <w:r w:rsidRPr="00A15752">
        <w:rPr>
          <w:lang w:val="en-US"/>
        </w:rPr>
        <w:t xml:space="preserve"> AQL level. </w:t>
      </w:r>
    </w:p>
    <w:p w14:paraId="7B05321E" w14:textId="77777777" w:rsidR="00A15752" w:rsidRPr="00A15752" w:rsidRDefault="00A15752" w:rsidP="00A15752">
      <w:pPr>
        <w:rPr>
          <w:lang w:val="en-US"/>
        </w:rPr>
      </w:pPr>
      <w:r w:rsidRPr="00A15752">
        <w:rPr>
          <w:lang w:val="en-US"/>
        </w:rPr>
        <w:t> </w:t>
      </w:r>
    </w:p>
    <w:p w14:paraId="11609FD0" w14:textId="77777777" w:rsidR="00A15752" w:rsidRPr="00A15752" w:rsidRDefault="00A15752" w:rsidP="00A15752">
      <w:pPr>
        <w:rPr>
          <w:lang w:val="en-US"/>
        </w:rPr>
      </w:pPr>
      <w:r w:rsidRPr="00A15752">
        <w:rPr>
          <w:lang w:val="en-US"/>
        </w:rPr>
        <w:t>3: Penetration resistance of liquid chemicals (EN 16523-1 (replaces EN 374-3))  </w:t>
      </w:r>
    </w:p>
    <w:p w14:paraId="42DFAC3B" w14:textId="77777777" w:rsidR="00A15752" w:rsidRPr="00A15752" w:rsidRDefault="00A15752" w:rsidP="00A15752">
      <w:pPr>
        <w:rPr>
          <w:lang w:val="en-US"/>
        </w:rPr>
      </w:pPr>
      <w:r w:rsidRPr="00A15752">
        <w:rPr>
          <w:lang w:val="en-US"/>
        </w:rPr>
        <w:t>Measures how long it takes for chemicals to penetrate the glove at a molecular level (under constant contact, at 25°C). The performance level ranges from 1-6 where level 1 has a breakthrough time of &gt;10 min while level 6 has &gt;480 min. </w:t>
      </w:r>
    </w:p>
    <w:p w14:paraId="19DF19B8" w14:textId="1B6A1C97" w:rsidR="00A15752" w:rsidRPr="00A15752" w:rsidRDefault="00A15752" w:rsidP="00A15752">
      <w:pPr>
        <w:rPr>
          <w:lang w:val="en-US"/>
        </w:rPr>
      </w:pPr>
      <w:r w:rsidRPr="00A15752">
        <w:drawing>
          <wp:inline distT="0" distB="0" distL="0" distR="0" wp14:anchorId="0DDDCC1D" wp14:editId="0EC44A7B">
            <wp:extent cx="5753100" cy="1457325"/>
            <wp:effectExtent l="0" t="0" r="0" b="0"/>
            <wp:docPr id="3561655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1457325"/>
                    </a:xfrm>
                    <a:prstGeom prst="rect">
                      <a:avLst/>
                    </a:prstGeom>
                    <a:noFill/>
                    <a:ln>
                      <a:noFill/>
                    </a:ln>
                  </pic:spPr>
                </pic:pic>
              </a:graphicData>
            </a:graphic>
          </wp:inline>
        </w:drawing>
      </w:r>
      <w:r w:rsidRPr="00A15752">
        <w:rPr>
          <w:lang w:val="en-US"/>
        </w:rPr>
        <w:t> </w:t>
      </w:r>
    </w:p>
    <w:p w14:paraId="1EEA69DC" w14:textId="77777777" w:rsidR="00A15752" w:rsidRPr="00A15752" w:rsidRDefault="00A15752" w:rsidP="00A15752">
      <w:pPr>
        <w:rPr>
          <w:lang w:val="en-US"/>
        </w:rPr>
      </w:pPr>
      <w:r w:rsidRPr="00A15752">
        <w:rPr>
          <w:lang w:val="en-US"/>
        </w:rPr>
        <w:t>Remember that when you use </w:t>
      </w:r>
      <w:proofErr w:type="gramStart"/>
      <w:r w:rsidRPr="00A15752">
        <w:rPr>
          <w:lang w:val="en-US"/>
        </w:rPr>
        <w:t>the gloves</w:t>
      </w:r>
      <w:proofErr w:type="gramEnd"/>
      <w:r w:rsidRPr="00A15752">
        <w:rPr>
          <w:lang w:val="en-US"/>
        </w:rPr>
        <w:t>, they will get body temperature, and the penetration time may then be shorter. Therefore, change gloves well in advance of the specified penetration time! </w:t>
      </w:r>
    </w:p>
    <w:p w14:paraId="21EBD160" w14:textId="77777777" w:rsidR="00A15752" w:rsidRPr="00A15752" w:rsidRDefault="00A15752" w:rsidP="00A15752">
      <w:pPr>
        <w:rPr>
          <w:lang w:val="en-US"/>
        </w:rPr>
      </w:pPr>
      <w:r w:rsidRPr="00A15752">
        <w:rPr>
          <w:lang w:val="en-US"/>
        </w:rPr>
        <w:t> </w:t>
      </w:r>
    </w:p>
    <w:p w14:paraId="6ECC090B" w14:textId="77777777" w:rsidR="00A15752" w:rsidRPr="00A15752" w:rsidRDefault="00A15752" w:rsidP="00A15752">
      <w:pPr>
        <w:rPr>
          <w:lang w:val="en-US"/>
        </w:rPr>
      </w:pPr>
      <w:r w:rsidRPr="00A15752">
        <w:rPr>
          <w:lang w:val="en-US"/>
        </w:rPr>
        <w:t>The list of chemicals on which the gloves can be tested: </w:t>
      </w:r>
    </w:p>
    <w:tbl>
      <w:tblPr>
        <w:tblW w:w="0" w:type="dxa"/>
        <w:tblInd w:w="14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7"/>
        <w:gridCol w:w="2816"/>
        <w:gridCol w:w="723"/>
        <w:gridCol w:w="3801"/>
      </w:tblGrid>
      <w:tr w:rsidR="00A15752" w:rsidRPr="00A15752" w14:paraId="68D7645C" w14:textId="77777777">
        <w:trPr>
          <w:trHeight w:val="300"/>
        </w:trPr>
        <w:tc>
          <w:tcPr>
            <w:tcW w:w="450" w:type="dxa"/>
            <w:tcBorders>
              <w:top w:val="nil"/>
              <w:left w:val="nil"/>
              <w:bottom w:val="nil"/>
              <w:right w:val="nil"/>
            </w:tcBorders>
            <w:vAlign w:val="center"/>
            <w:hideMark/>
          </w:tcPr>
          <w:p w14:paraId="2483DB8A" w14:textId="77777777" w:rsidR="00A15752" w:rsidRPr="00A15752" w:rsidRDefault="00A15752" w:rsidP="00A15752">
            <w:r w:rsidRPr="00A15752">
              <w:rPr>
                <w:rFonts w:ascii="Arial" w:hAnsi="Arial" w:cs="Arial"/>
              </w:rPr>
              <w:t> </w:t>
            </w:r>
            <w:r w:rsidRPr="00A15752">
              <w:t> </w:t>
            </w:r>
          </w:p>
        </w:tc>
        <w:tc>
          <w:tcPr>
            <w:tcW w:w="2700" w:type="dxa"/>
            <w:tcBorders>
              <w:top w:val="nil"/>
              <w:left w:val="nil"/>
              <w:bottom w:val="nil"/>
              <w:right w:val="nil"/>
            </w:tcBorders>
            <w:vAlign w:val="center"/>
            <w:hideMark/>
          </w:tcPr>
          <w:p w14:paraId="718A1060" w14:textId="77777777" w:rsidR="00A15752" w:rsidRPr="00A15752" w:rsidRDefault="00A15752" w:rsidP="00A15752">
            <w:r w:rsidRPr="00A15752">
              <w:t>CHEMICAL </w:t>
            </w:r>
          </w:p>
        </w:tc>
        <w:tc>
          <w:tcPr>
            <w:tcW w:w="1305" w:type="dxa"/>
            <w:tcBorders>
              <w:top w:val="nil"/>
              <w:left w:val="nil"/>
              <w:bottom w:val="nil"/>
              <w:right w:val="nil"/>
            </w:tcBorders>
            <w:vAlign w:val="center"/>
            <w:hideMark/>
          </w:tcPr>
          <w:p w14:paraId="58A32B82" w14:textId="77777777" w:rsidR="00A15752" w:rsidRPr="00A15752" w:rsidRDefault="00A15752" w:rsidP="00A15752">
            <w:r w:rsidRPr="00A15752">
              <w:t>CAS </w:t>
            </w:r>
          </w:p>
        </w:tc>
        <w:tc>
          <w:tcPr>
            <w:tcW w:w="3150" w:type="dxa"/>
            <w:tcBorders>
              <w:top w:val="nil"/>
              <w:left w:val="nil"/>
              <w:bottom w:val="nil"/>
              <w:right w:val="nil"/>
            </w:tcBorders>
            <w:vAlign w:val="center"/>
            <w:hideMark/>
          </w:tcPr>
          <w:p w14:paraId="06C90527" w14:textId="77777777" w:rsidR="00A15752" w:rsidRPr="00A15752" w:rsidRDefault="00A15752" w:rsidP="00A15752">
            <w:r w:rsidRPr="00A15752">
              <w:t>CLASS </w:t>
            </w:r>
          </w:p>
        </w:tc>
      </w:tr>
      <w:tr w:rsidR="00A15752" w:rsidRPr="00A15752" w14:paraId="1310D120" w14:textId="77777777">
        <w:trPr>
          <w:trHeight w:val="300"/>
        </w:trPr>
        <w:tc>
          <w:tcPr>
            <w:tcW w:w="450" w:type="dxa"/>
            <w:tcBorders>
              <w:top w:val="nil"/>
              <w:left w:val="nil"/>
              <w:bottom w:val="nil"/>
              <w:right w:val="nil"/>
            </w:tcBorders>
            <w:vAlign w:val="center"/>
            <w:hideMark/>
          </w:tcPr>
          <w:p w14:paraId="2A320A4B" w14:textId="77777777" w:rsidR="00A15752" w:rsidRPr="00A15752" w:rsidRDefault="00A15752" w:rsidP="00A15752">
            <w:r w:rsidRPr="00A15752">
              <w:t>A </w:t>
            </w:r>
          </w:p>
        </w:tc>
        <w:tc>
          <w:tcPr>
            <w:tcW w:w="2700" w:type="dxa"/>
            <w:tcBorders>
              <w:top w:val="nil"/>
              <w:left w:val="nil"/>
              <w:bottom w:val="nil"/>
              <w:right w:val="nil"/>
            </w:tcBorders>
            <w:vAlign w:val="center"/>
            <w:hideMark/>
          </w:tcPr>
          <w:p w14:paraId="5CC1B629" w14:textId="77777777" w:rsidR="00A15752" w:rsidRPr="00A15752" w:rsidRDefault="00A15752" w:rsidP="00A15752">
            <w:proofErr w:type="spellStart"/>
            <w:r w:rsidRPr="00A15752">
              <w:t>Methanol</w:t>
            </w:r>
            <w:proofErr w:type="spellEnd"/>
            <w:r w:rsidRPr="00A15752">
              <w:t> </w:t>
            </w:r>
          </w:p>
        </w:tc>
        <w:tc>
          <w:tcPr>
            <w:tcW w:w="1305" w:type="dxa"/>
            <w:tcBorders>
              <w:top w:val="nil"/>
              <w:left w:val="nil"/>
              <w:bottom w:val="nil"/>
              <w:right w:val="nil"/>
            </w:tcBorders>
            <w:vAlign w:val="center"/>
            <w:hideMark/>
          </w:tcPr>
          <w:p w14:paraId="0E7637B6" w14:textId="77777777" w:rsidR="00A15752" w:rsidRPr="00A15752" w:rsidRDefault="00A15752" w:rsidP="00A15752">
            <w:r w:rsidRPr="00A15752">
              <w:t>67-56-1 </w:t>
            </w:r>
          </w:p>
        </w:tc>
        <w:tc>
          <w:tcPr>
            <w:tcW w:w="3150" w:type="dxa"/>
            <w:tcBorders>
              <w:top w:val="nil"/>
              <w:left w:val="nil"/>
              <w:bottom w:val="nil"/>
              <w:right w:val="nil"/>
            </w:tcBorders>
            <w:vAlign w:val="center"/>
            <w:hideMark/>
          </w:tcPr>
          <w:p w14:paraId="6843FB69" w14:textId="77777777" w:rsidR="00A15752" w:rsidRPr="00A15752" w:rsidRDefault="00A15752" w:rsidP="00A15752">
            <w:proofErr w:type="spellStart"/>
            <w:r w:rsidRPr="00A15752">
              <w:t>Primary</w:t>
            </w:r>
            <w:proofErr w:type="spellEnd"/>
            <w:r w:rsidRPr="00A15752">
              <w:t> </w:t>
            </w:r>
            <w:proofErr w:type="spellStart"/>
            <w:r w:rsidRPr="00A15752">
              <w:t>alcohol</w:t>
            </w:r>
            <w:proofErr w:type="spellEnd"/>
            <w:r w:rsidRPr="00A15752">
              <w:t> </w:t>
            </w:r>
          </w:p>
        </w:tc>
      </w:tr>
      <w:tr w:rsidR="00A15752" w:rsidRPr="00A15752" w14:paraId="0489B926" w14:textId="77777777">
        <w:trPr>
          <w:trHeight w:val="300"/>
        </w:trPr>
        <w:tc>
          <w:tcPr>
            <w:tcW w:w="450" w:type="dxa"/>
            <w:tcBorders>
              <w:top w:val="nil"/>
              <w:left w:val="nil"/>
              <w:bottom w:val="nil"/>
              <w:right w:val="nil"/>
            </w:tcBorders>
            <w:vAlign w:val="center"/>
            <w:hideMark/>
          </w:tcPr>
          <w:p w14:paraId="07337446" w14:textId="77777777" w:rsidR="00A15752" w:rsidRPr="00A15752" w:rsidRDefault="00A15752" w:rsidP="00A15752">
            <w:r w:rsidRPr="00A15752">
              <w:t>B </w:t>
            </w:r>
          </w:p>
        </w:tc>
        <w:tc>
          <w:tcPr>
            <w:tcW w:w="2700" w:type="dxa"/>
            <w:tcBorders>
              <w:top w:val="nil"/>
              <w:left w:val="nil"/>
              <w:bottom w:val="nil"/>
              <w:right w:val="nil"/>
            </w:tcBorders>
            <w:vAlign w:val="center"/>
            <w:hideMark/>
          </w:tcPr>
          <w:p w14:paraId="5C004505" w14:textId="77777777" w:rsidR="00A15752" w:rsidRPr="00A15752" w:rsidRDefault="00A15752" w:rsidP="00A15752">
            <w:proofErr w:type="spellStart"/>
            <w:r w:rsidRPr="00A15752">
              <w:t>Acetone</w:t>
            </w:r>
            <w:proofErr w:type="spellEnd"/>
            <w:r w:rsidRPr="00A15752">
              <w:t> </w:t>
            </w:r>
          </w:p>
        </w:tc>
        <w:tc>
          <w:tcPr>
            <w:tcW w:w="1305" w:type="dxa"/>
            <w:tcBorders>
              <w:top w:val="nil"/>
              <w:left w:val="nil"/>
              <w:bottom w:val="nil"/>
              <w:right w:val="nil"/>
            </w:tcBorders>
            <w:vAlign w:val="center"/>
            <w:hideMark/>
          </w:tcPr>
          <w:p w14:paraId="1164B560" w14:textId="77777777" w:rsidR="00A15752" w:rsidRPr="00A15752" w:rsidRDefault="00A15752" w:rsidP="00A15752">
            <w:r w:rsidRPr="00A15752">
              <w:t>67-64-1 </w:t>
            </w:r>
          </w:p>
        </w:tc>
        <w:tc>
          <w:tcPr>
            <w:tcW w:w="3150" w:type="dxa"/>
            <w:tcBorders>
              <w:top w:val="nil"/>
              <w:left w:val="nil"/>
              <w:bottom w:val="nil"/>
              <w:right w:val="nil"/>
            </w:tcBorders>
            <w:vAlign w:val="center"/>
            <w:hideMark/>
          </w:tcPr>
          <w:p w14:paraId="5F8ECE35" w14:textId="77777777" w:rsidR="00A15752" w:rsidRPr="00A15752" w:rsidRDefault="00A15752" w:rsidP="00A15752">
            <w:proofErr w:type="spellStart"/>
            <w:r w:rsidRPr="00A15752">
              <w:t>Ketone</w:t>
            </w:r>
            <w:proofErr w:type="spellEnd"/>
            <w:r w:rsidRPr="00A15752">
              <w:t> </w:t>
            </w:r>
          </w:p>
        </w:tc>
      </w:tr>
      <w:tr w:rsidR="00A15752" w:rsidRPr="00A15752" w14:paraId="01A07D24" w14:textId="77777777">
        <w:trPr>
          <w:trHeight w:val="300"/>
        </w:trPr>
        <w:tc>
          <w:tcPr>
            <w:tcW w:w="450" w:type="dxa"/>
            <w:tcBorders>
              <w:top w:val="nil"/>
              <w:left w:val="nil"/>
              <w:bottom w:val="nil"/>
              <w:right w:val="nil"/>
            </w:tcBorders>
            <w:vAlign w:val="center"/>
            <w:hideMark/>
          </w:tcPr>
          <w:p w14:paraId="32909DE1" w14:textId="77777777" w:rsidR="00A15752" w:rsidRPr="00A15752" w:rsidRDefault="00A15752" w:rsidP="00A15752">
            <w:r w:rsidRPr="00A15752">
              <w:t>C </w:t>
            </w:r>
          </w:p>
        </w:tc>
        <w:tc>
          <w:tcPr>
            <w:tcW w:w="2700" w:type="dxa"/>
            <w:tcBorders>
              <w:top w:val="nil"/>
              <w:left w:val="nil"/>
              <w:bottom w:val="nil"/>
              <w:right w:val="nil"/>
            </w:tcBorders>
            <w:vAlign w:val="center"/>
            <w:hideMark/>
          </w:tcPr>
          <w:p w14:paraId="7105879E" w14:textId="77777777" w:rsidR="00A15752" w:rsidRPr="00A15752" w:rsidRDefault="00A15752" w:rsidP="00A15752">
            <w:proofErr w:type="spellStart"/>
            <w:r w:rsidRPr="00A15752">
              <w:t>Acetonitrile</w:t>
            </w:r>
            <w:proofErr w:type="spellEnd"/>
            <w:r w:rsidRPr="00A15752">
              <w:t> </w:t>
            </w:r>
          </w:p>
        </w:tc>
        <w:tc>
          <w:tcPr>
            <w:tcW w:w="1305" w:type="dxa"/>
            <w:tcBorders>
              <w:top w:val="nil"/>
              <w:left w:val="nil"/>
              <w:bottom w:val="nil"/>
              <w:right w:val="nil"/>
            </w:tcBorders>
            <w:vAlign w:val="center"/>
            <w:hideMark/>
          </w:tcPr>
          <w:p w14:paraId="7C30B227" w14:textId="77777777" w:rsidR="00A15752" w:rsidRPr="00A15752" w:rsidRDefault="00A15752" w:rsidP="00A15752">
            <w:r w:rsidRPr="00A15752">
              <w:t>75-05-8 </w:t>
            </w:r>
          </w:p>
        </w:tc>
        <w:tc>
          <w:tcPr>
            <w:tcW w:w="3150" w:type="dxa"/>
            <w:tcBorders>
              <w:top w:val="nil"/>
              <w:left w:val="nil"/>
              <w:bottom w:val="nil"/>
              <w:right w:val="nil"/>
            </w:tcBorders>
            <w:vAlign w:val="center"/>
            <w:hideMark/>
          </w:tcPr>
          <w:p w14:paraId="732F88D0" w14:textId="77777777" w:rsidR="00A15752" w:rsidRPr="00A15752" w:rsidRDefault="00A15752" w:rsidP="00A15752">
            <w:proofErr w:type="spellStart"/>
            <w:r w:rsidRPr="00A15752">
              <w:t>Nitrile</w:t>
            </w:r>
            <w:proofErr w:type="spellEnd"/>
            <w:r w:rsidRPr="00A15752">
              <w:t> </w:t>
            </w:r>
            <w:proofErr w:type="spellStart"/>
            <w:r w:rsidRPr="00A15752">
              <w:t>compound</w:t>
            </w:r>
            <w:proofErr w:type="spellEnd"/>
            <w:r w:rsidRPr="00A15752">
              <w:t> </w:t>
            </w:r>
          </w:p>
        </w:tc>
      </w:tr>
      <w:tr w:rsidR="00A15752" w:rsidRPr="00A15752" w14:paraId="351228AB" w14:textId="77777777">
        <w:trPr>
          <w:trHeight w:val="300"/>
        </w:trPr>
        <w:tc>
          <w:tcPr>
            <w:tcW w:w="450" w:type="dxa"/>
            <w:tcBorders>
              <w:top w:val="nil"/>
              <w:left w:val="nil"/>
              <w:bottom w:val="nil"/>
              <w:right w:val="nil"/>
            </w:tcBorders>
            <w:vAlign w:val="center"/>
            <w:hideMark/>
          </w:tcPr>
          <w:p w14:paraId="04ED7F03" w14:textId="77777777" w:rsidR="00A15752" w:rsidRPr="00A15752" w:rsidRDefault="00A15752" w:rsidP="00A15752">
            <w:r w:rsidRPr="00A15752">
              <w:t>D </w:t>
            </w:r>
          </w:p>
        </w:tc>
        <w:tc>
          <w:tcPr>
            <w:tcW w:w="2700" w:type="dxa"/>
            <w:tcBorders>
              <w:top w:val="nil"/>
              <w:left w:val="nil"/>
              <w:bottom w:val="nil"/>
              <w:right w:val="nil"/>
            </w:tcBorders>
            <w:vAlign w:val="center"/>
            <w:hideMark/>
          </w:tcPr>
          <w:p w14:paraId="262E3AA8" w14:textId="77777777" w:rsidR="00A15752" w:rsidRPr="00A15752" w:rsidRDefault="00A15752" w:rsidP="00A15752">
            <w:proofErr w:type="spellStart"/>
            <w:r w:rsidRPr="00A15752">
              <w:t>Dichloromethane</w:t>
            </w:r>
            <w:proofErr w:type="spellEnd"/>
            <w:r w:rsidRPr="00A15752">
              <w:t> </w:t>
            </w:r>
          </w:p>
        </w:tc>
        <w:tc>
          <w:tcPr>
            <w:tcW w:w="1305" w:type="dxa"/>
            <w:tcBorders>
              <w:top w:val="nil"/>
              <w:left w:val="nil"/>
              <w:bottom w:val="nil"/>
              <w:right w:val="nil"/>
            </w:tcBorders>
            <w:vAlign w:val="center"/>
            <w:hideMark/>
          </w:tcPr>
          <w:p w14:paraId="568D1694" w14:textId="77777777" w:rsidR="00A15752" w:rsidRPr="00A15752" w:rsidRDefault="00A15752" w:rsidP="00A15752">
            <w:r w:rsidRPr="00A15752">
              <w:t>75-09-2 </w:t>
            </w:r>
          </w:p>
        </w:tc>
        <w:tc>
          <w:tcPr>
            <w:tcW w:w="3150" w:type="dxa"/>
            <w:tcBorders>
              <w:top w:val="nil"/>
              <w:left w:val="nil"/>
              <w:bottom w:val="nil"/>
              <w:right w:val="nil"/>
            </w:tcBorders>
            <w:vAlign w:val="center"/>
            <w:hideMark/>
          </w:tcPr>
          <w:p w14:paraId="7DA81A9E" w14:textId="77777777" w:rsidR="00A15752" w:rsidRPr="00A15752" w:rsidRDefault="00A15752" w:rsidP="00A15752">
            <w:proofErr w:type="spellStart"/>
            <w:r w:rsidRPr="00A15752">
              <w:t>Chlorinated</w:t>
            </w:r>
            <w:proofErr w:type="spellEnd"/>
            <w:r w:rsidRPr="00A15752">
              <w:t> </w:t>
            </w:r>
            <w:proofErr w:type="spellStart"/>
            <w:r w:rsidRPr="00A15752">
              <w:t>kerosene</w:t>
            </w:r>
            <w:proofErr w:type="spellEnd"/>
            <w:r w:rsidRPr="00A15752">
              <w:t> </w:t>
            </w:r>
          </w:p>
        </w:tc>
      </w:tr>
      <w:tr w:rsidR="00A15752" w:rsidRPr="00A15752" w14:paraId="1B59EE42" w14:textId="77777777">
        <w:trPr>
          <w:trHeight w:val="300"/>
        </w:trPr>
        <w:tc>
          <w:tcPr>
            <w:tcW w:w="450" w:type="dxa"/>
            <w:tcBorders>
              <w:top w:val="nil"/>
              <w:left w:val="nil"/>
              <w:bottom w:val="nil"/>
              <w:right w:val="nil"/>
            </w:tcBorders>
            <w:vAlign w:val="center"/>
            <w:hideMark/>
          </w:tcPr>
          <w:p w14:paraId="14AEF8F9" w14:textId="77777777" w:rsidR="00A15752" w:rsidRPr="00A15752" w:rsidRDefault="00A15752" w:rsidP="00A15752">
            <w:r w:rsidRPr="00A15752">
              <w:t>E </w:t>
            </w:r>
          </w:p>
        </w:tc>
        <w:tc>
          <w:tcPr>
            <w:tcW w:w="2700" w:type="dxa"/>
            <w:tcBorders>
              <w:top w:val="nil"/>
              <w:left w:val="nil"/>
              <w:bottom w:val="nil"/>
              <w:right w:val="nil"/>
            </w:tcBorders>
            <w:vAlign w:val="center"/>
            <w:hideMark/>
          </w:tcPr>
          <w:p w14:paraId="17921B90" w14:textId="77777777" w:rsidR="00A15752" w:rsidRPr="00A15752" w:rsidRDefault="00A15752" w:rsidP="00A15752">
            <w:proofErr w:type="spellStart"/>
            <w:r w:rsidRPr="00A15752">
              <w:t>Carbon</w:t>
            </w:r>
            <w:proofErr w:type="spellEnd"/>
            <w:r w:rsidRPr="00A15752">
              <w:t> </w:t>
            </w:r>
            <w:proofErr w:type="spellStart"/>
            <w:r w:rsidRPr="00A15752">
              <w:t>Disulfide</w:t>
            </w:r>
            <w:proofErr w:type="spellEnd"/>
            <w:r w:rsidRPr="00A15752">
              <w:t> </w:t>
            </w:r>
          </w:p>
        </w:tc>
        <w:tc>
          <w:tcPr>
            <w:tcW w:w="1305" w:type="dxa"/>
            <w:tcBorders>
              <w:top w:val="nil"/>
              <w:left w:val="nil"/>
              <w:bottom w:val="nil"/>
              <w:right w:val="nil"/>
            </w:tcBorders>
            <w:vAlign w:val="center"/>
            <w:hideMark/>
          </w:tcPr>
          <w:p w14:paraId="5B381224" w14:textId="77777777" w:rsidR="00A15752" w:rsidRPr="00A15752" w:rsidRDefault="00A15752" w:rsidP="00A15752">
            <w:r w:rsidRPr="00A15752">
              <w:t>75-15-0 </w:t>
            </w:r>
          </w:p>
        </w:tc>
        <w:tc>
          <w:tcPr>
            <w:tcW w:w="3150" w:type="dxa"/>
            <w:tcBorders>
              <w:top w:val="nil"/>
              <w:left w:val="nil"/>
              <w:bottom w:val="nil"/>
              <w:right w:val="nil"/>
            </w:tcBorders>
            <w:vAlign w:val="center"/>
            <w:hideMark/>
          </w:tcPr>
          <w:p w14:paraId="111CDD13" w14:textId="77777777" w:rsidR="00A15752" w:rsidRPr="00A15752" w:rsidRDefault="00A15752" w:rsidP="00A15752">
            <w:proofErr w:type="spellStart"/>
            <w:r w:rsidRPr="00A15752">
              <w:t>Organic</w:t>
            </w:r>
            <w:proofErr w:type="spellEnd"/>
            <w:r w:rsidRPr="00A15752">
              <w:t> </w:t>
            </w:r>
            <w:proofErr w:type="spellStart"/>
            <w:r w:rsidRPr="00A15752">
              <w:t>sulphur</w:t>
            </w:r>
            <w:proofErr w:type="spellEnd"/>
            <w:r w:rsidRPr="00A15752">
              <w:t> </w:t>
            </w:r>
            <w:proofErr w:type="spellStart"/>
            <w:r w:rsidRPr="00A15752">
              <w:t>compound</w:t>
            </w:r>
            <w:proofErr w:type="spellEnd"/>
            <w:r w:rsidRPr="00A15752">
              <w:t> </w:t>
            </w:r>
          </w:p>
        </w:tc>
      </w:tr>
      <w:tr w:rsidR="00A15752" w:rsidRPr="00A15752" w14:paraId="35C680BF" w14:textId="77777777">
        <w:trPr>
          <w:trHeight w:val="300"/>
        </w:trPr>
        <w:tc>
          <w:tcPr>
            <w:tcW w:w="450" w:type="dxa"/>
            <w:tcBorders>
              <w:top w:val="nil"/>
              <w:left w:val="nil"/>
              <w:bottom w:val="nil"/>
              <w:right w:val="nil"/>
            </w:tcBorders>
            <w:vAlign w:val="center"/>
            <w:hideMark/>
          </w:tcPr>
          <w:p w14:paraId="641610F9" w14:textId="77777777" w:rsidR="00A15752" w:rsidRPr="00A15752" w:rsidRDefault="00A15752" w:rsidP="00A15752">
            <w:r w:rsidRPr="00A15752">
              <w:lastRenderedPageBreak/>
              <w:t>F </w:t>
            </w:r>
          </w:p>
        </w:tc>
        <w:tc>
          <w:tcPr>
            <w:tcW w:w="2700" w:type="dxa"/>
            <w:tcBorders>
              <w:top w:val="nil"/>
              <w:left w:val="nil"/>
              <w:bottom w:val="nil"/>
              <w:right w:val="nil"/>
            </w:tcBorders>
            <w:vAlign w:val="center"/>
            <w:hideMark/>
          </w:tcPr>
          <w:p w14:paraId="3D9606BC" w14:textId="77777777" w:rsidR="00A15752" w:rsidRPr="00A15752" w:rsidRDefault="00A15752" w:rsidP="00A15752">
            <w:proofErr w:type="spellStart"/>
            <w:r w:rsidRPr="00A15752">
              <w:t>Toluene</w:t>
            </w:r>
            <w:proofErr w:type="spellEnd"/>
            <w:r w:rsidRPr="00A15752">
              <w:t> </w:t>
            </w:r>
          </w:p>
        </w:tc>
        <w:tc>
          <w:tcPr>
            <w:tcW w:w="1305" w:type="dxa"/>
            <w:tcBorders>
              <w:top w:val="nil"/>
              <w:left w:val="nil"/>
              <w:bottom w:val="nil"/>
              <w:right w:val="nil"/>
            </w:tcBorders>
            <w:vAlign w:val="center"/>
            <w:hideMark/>
          </w:tcPr>
          <w:p w14:paraId="3F8D31D0" w14:textId="77777777" w:rsidR="00A15752" w:rsidRPr="00A15752" w:rsidRDefault="00A15752" w:rsidP="00A15752">
            <w:r w:rsidRPr="00A15752">
              <w:t>108-88-3 </w:t>
            </w:r>
          </w:p>
        </w:tc>
        <w:tc>
          <w:tcPr>
            <w:tcW w:w="3150" w:type="dxa"/>
            <w:tcBorders>
              <w:top w:val="nil"/>
              <w:left w:val="nil"/>
              <w:bottom w:val="nil"/>
              <w:right w:val="nil"/>
            </w:tcBorders>
            <w:vAlign w:val="center"/>
            <w:hideMark/>
          </w:tcPr>
          <w:p w14:paraId="26BCD866" w14:textId="77777777" w:rsidR="00A15752" w:rsidRPr="00A15752" w:rsidRDefault="00A15752" w:rsidP="00A15752">
            <w:proofErr w:type="spellStart"/>
            <w:r w:rsidRPr="00A15752">
              <w:t>Aromatic</w:t>
            </w:r>
            <w:proofErr w:type="spellEnd"/>
            <w:r w:rsidRPr="00A15752">
              <w:t> </w:t>
            </w:r>
            <w:proofErr w:type="spellStart"/>
            <w:r w:rsidRPr="00A15752">
              <w:t>hydrocarbon</w:t>
            </w:r>
            <w:proofErr w:type="spellEnd"/>
            <w:r w:rsidRPr="00A15752">
              <w:t> </w:t>
            </w:r>
          </w:p>
        </w:tc>
      </w:tr>
      <w:tr w:rsidR="00A15752" w:rsidRPr="00A15752" w14:paraId="393650D0" w14:textId="77777777">
        <w:trPr>
          <w:trHeight w:val="300"/>
        </w:trPr>
        <w:tc>
          <w:tcPr>
            <w:tcW w:w="450" w:type="dxa"/>
            <w:tcBorders>
              <w:top w:val="nil"/>
              <w:left w:val="nil"/>
              <w:bottom w:val="nil"/>
              <w:right w:val="nil"/>
            </w:tcBorders>
            <w:vAlign w:val="center"/>
            <w:hideMark/>
          </w:tcPr>
          <w:p w14:paraId="1B45E200" w14:textId="77777777" w:rsidR="00A15752" w:rsidRPr="00A15752" w:rsidRDefault="00A15752" w:rsidP="00A15752">
            <w:r w:rsidRPr="00A15752">
              <w:t>G </w:t>
            </w:r>
          </w:p>
        </w:tc>
        <w:tc>
          <w:tcPr>
            <w:tcW w:w="2700" w:type="dxa"/>
            <w:tcBorders>
              <w:top w:val="nil"/>
              <w:left w:val="nil"/>
              <w:bottom w:val="nil"/>
              <w:right w:val="nil"/>
            </w:tcBorders>
            <w:vAlign w:val="center"/>
            <w:hideMark/>
          </w:tcPr>
          <w:p w14:paraId="62FBDFD5" w14:textId="77777777" w:rsidR="00A15752" w:rsidRPr="00A15752" w:rsidRDefault="00A15752" w:rsidP="00A15752">
            <w:proofErr w:type="spellStart"/>
            <w:r w:rsidRPr="00A15752">
              <w:t>Diethylamine</w:t>
            </w:r>
            <w:proofErr w:type="spellEnd"/>
            <w:r w:rsidRPr="00A15752">
              <w:t> </w:t>
            </w:r>
          </w:p>
        </w:tc>
        <w:tc>
          <w:tcPr>
            <w:tcW w:w="1305" w:type="dxa"/>
            <w:tcBorders>
              <w:top w:val="nil"/>
              <w:left w:val="nil"/>
              <w:bottom w:val="nil"/>
              <w:right w:val="nil"/>
            </w:tcBorders>
            <w:vAlign w:val="center"/>
            <w:hideMark/>
          </w:tcPr>
          <w:p w14:paraId="73C6D34E" w14:textId="77777777" w:rsidR="00A15752" w:rsidRPr="00A15752" w:rsidRDefault="00A15752" w:rsidP="00A15752">
            <w:r w:rsidRPr="00A15752">
              <w:t>109-89-7 </w:t>
            </w:r>
          </w:p>
        </w:tc>
        <w:tc>
          <w:tcPr>
            <w:tcW w:w="3150" w:type="dxa"/>
            <w:tcBorders>
              <w:top w:val="nil"/>
              <w:left w:val="nil"/>
              <w:bottom w:val="nil"/>
              <w:right w:val="nil"/>
            </w:tcBorders>
            <w:vAlign w:val="center"/>
            <w:hideMark/>
          </w:tcPr>
          <w:p w14:paraId="2DA54AE0" w14:textId="77777777" w:rsidR="00A15752" w:rsidRPr="00A15752" w:rsidRDefault="00A15752" w:rsidP="00A15752">
            <w:r w:rsidRPr="00A15752">
              <w:t>Amen </w:t>
            </w:r>
          </w:p>
        </w:tc>
      </w:tr>
      <w:tr w:rsidR="00A15752" w:rsidRPr="00A15752" w14:paraId="292ACA53" w14:textId="77777777">
        <w:trPr>
          <w:trHeight w:val="300"/>
        </w:trPr>
        <w:tc>
          <w:tcPr>
            <w:tcW w:w="450" w:type="dxa"/>
            <w:tcBorders>
              <w:top w:val="nil"/>
              <w:left w:val="nil"/>
              <w:bottom w:val="nil"/>
              <w:right w:val="nil"/>
            </w:tcBorders>
            <w:vAlign w:val="center"/>
            <w:hideMark/>
          </w:tcPr>
          <w:p w14:paraId="73C70271" w14:textId="77777777" w:rsidR="00A15752" w:rsidRPr="00A15752" w:rsidRDefault="00A15752" w:rsidP="00A15752">
            <w:r w:rsidRPr="00A15752">
              <w:t>H </w:t>
            </w:r>
          </w:p>
        </w:tc>
        <w:tc>
          <w:tcPr>
            <w:tcW w:w="2700" w:type="dxa"/>
            <w:tcBorders>
              <w:top w:val="nil"/>
              <w:left w:val="nil"/>
              <w:bottom w:val="nil"/>
              <w:right w:val="nil"/>
            </w:tcBorders>
            <w:vAlign w:val="center"/>
            <w:hideMark/>
          </w:tcPr>
          <w:p w14:paraId="34B5A2CF" w14:textId="77777777" w:rsidR="00A15752" w:rsidRPr="00A15752" w:rsidRDefault="00A15752" w:rsidP="00A15752">
            <w:r w:rsidRPr="00A15752">
              <w:t>Tetrahydrofuran </w:t>
            </w:r>
          </w:p>
        </w:tc>
        <w:tc>
          <w:tcPr>
            <w:tcW w:w="1305" w:type="dxa"/>
            <w:tcBorders>
              <w:top w:val="nil"/>
              <w:left w:val="nil"/>
              <w:bottom w:val="nil"/>
              <w:right w:val="nil"/>
            </w:tcBorders>
            <w:vAlign w:val="center"/>
            <w:hideMark/>
          </w:tcPr>
          <w:p w14:paraId="3733BF7C" w14:textId="77777777" w:rsidR="00A15752" w:rsidRPr="00A15752" w:rsidRDefault="00A15752" w:rsidP="00A15752">
            <w:r w:rsidRPr="00A15752">
              <w:t>109-99-9 </w:t>
            </w:r>
          </w:p>
        </w:tc>
        <w:tc>
          <w:tcPr>
            <w:tcW w:w="3150" w:type="dxa"/>
            <w:tcBorders>
              <w:top w:val="nil"/>
              <w:left w:val="nil"/>
              <w:bottom w:val="nil"/>
              <w:right w:val="nil"/>
            </w:tcBorders>
            <w:vAlign w:val="center"/>
            <w:hideMark/>
          </w:tcPr>
          <w:p w14:paraId="5745BB2E" w14:textId="77777777" w:rsidR="00A15752" w:rsidRPr="00A15752" w:rsidRDefault="00A15752" w:rsidP="00A15752">
            <w:proofErr w:type="spellStart"/>
            <w:r w:rsidRPr="00A15752">
              <w:t>Heterocyclic</w:t>
            </w:r>
            <w:proofErr w:type="spellEnd"/>
            <w:r w:rsidRPr="00A15752">
              <w:t> and </w:t>
            </w:r>
            <w:proofErr w:type="spellStart"/>
            <w:r w:rsidRPr="00A15752">
              <w:t>etheric</w:t>
            </w:r>
            <w:proofErr w:type="spellEnd"/>
            <w:r w:rsidRPr="00A15752">
              <w:t> </w:t>
            </w:r>
            <w:proofErr w:type="spellStart"/>
            <w:r w:rsidRPr="00A15752">
              <w:t>connection</w:t>
            </w:r>
            <w:proofErr w:type="spellEnd"/>
            <w:r w:rsidRPr="00A15752">
              <w:t> </w:t>
            </w:r>
          </w:p>
        </w:tc>
      </w:tr>
      <w:tr w:rsidR="00A15752" w:rsidRPr="00A15752" w14:paraId="2D8C889D" w14:textId="77777777">
        <w:trPr>
          <w:trHeight w:val="300"/>
        </w:trPr>
        <w:tc>
          <w:tcPr>
            <w:tcW w:w="450" w:type="dxa"/>
            <w:tcBorders>
              <w:top w:val="nil"/>
              <w:left w:val="nil"/>
              <w:bottom w:val="nil"/>
              <w:right w:val="nil"/>
            </w:tcBorders>
            <w:vAlign w:val="center"/>
            <w:hideMark/>
          </w:tcPr>
          <w:p w14:paraId="69A09A3B" w14:textId="77777777" w:rsidR="00A15752" w:rsidRPr="00A15752" w:rsidRDefault="00A15752" w:rsidP="00A15752">
            <w:r w:rsidRPr="00A15752">
              <w:t>I </w:t>
            </w:r>
          </w:p>
        </w:tc>
        <w:tc>
          <w:tcPr>
            <w:tcW w:w="2700" w:type="dxa"/>
            <w:tcBorders>
              <w:top w:val="nil"/>
              <w:left w:val="nil"/>
              <w:bottom w:val="nil"/>
              <w:right w:val="nil"/>
            </w:tcBorders>
            <w:vAlign w:val="center"/>
            <w:hideMark/>
          </w:tcPr>
          <w:p w14:paraId="5149BF98" w14:textId="77777777" w:rsidR="00A15752" w:rsidRPr="00A15752" w:rsidRDefault="00A15752" w:rsidP="00A15752">
            <w:proofErr w:type="spellStart"/>
            <w:r w:rsidRPr="00A15752">
              <w:t>Ethyl</w:t>
            </w:r>
            <w:proofErr w:type="spellEnd"/>
            <w:r w:rsidRPr="00A15752">
              <w:t> </w:t>
            </w:r>
            <w:proofErr w:type="spellStart"/>
            <w:r w:rsidRPr="00A15752">
              <w:t>Acetate</w:t>
            </w:r>
            <w:proofErr w:type="spellEnd"/>
            <w:r w:rsidRPr="00A15752">
              <w:t> </w:t>
            </w:r>
          </w:p>
        </w:tc>
        <w:tc>
          <w:tcPr>
            <w:tcW w:w="1305" w:type="dxa"/>
            <w:tcBorders>
              <w:top w:val="nil"/>
              <w:left w:val="nil"/>
              <w:bottom w:val="nil"/>
              <w:right w:val="nil"/>
            </w:tcBorders>
            <w:vAlign w:val="center"/>
            <w:hideMark/>
          </w:tcPr>
          <w:p w14:paraId="15481538" w14:textId="77777777" w:rsidR="00A15752" w:rsidRPr="00A15752" w:rsidRDefault="00A15752" w:rsidP="00A15752">
            <w:r w:rsidRPr="00A15752">
              <w:t>141-78-6 </w:t>
            </w:r>
          </w:p>
        </w:tc>
        <w:tc>
          <w:tcPr>
            <w:tcW w:w="3150" w:type="dxa"/>
            <w:tcBorders>
              <w:top w:val="nil"/>
              <w:left w:val="nil"/>
              <w:bottom w:val="nil"/>
              <w:right w:val="nil"/>
            </w:tcBorders>
            <w:vAlign w:val="center"/>
            <w:hideMark/>
          </w:tcPr>
          <w:p w14:paraId="0962C782" w14:textId="77777777" w:rsidR="00A15752" w:rsidRPr="00A15752" w:rsidRDefault="00A15752" w:rsidP="00A15752">
            <w:r w:rsidRPr="00A15752">
              <w:t>Ester </w:t>
            </w:r>
          </w:p>
        </w:tc>
      </w:tr>
      <w:tr w:rsidR="00A15752" w:rsidRPr="00A15752" w14:paraId="659ED306" w14:textId="77777777">
        <w:trPr>
          <w:trHeight w:val="300"/>
        </w:trPr>
        <w:tc>
          <w:tcPr>
            <w:tcW w:w="450" w:type="dxa"/>
            <w:tcBorders>
              <w:top w:val="nil"/>
              <w:left w:val="nil"/>
              <w:bottom w:val="nil"/>
              <w:right w:val="nil"/>
            </w:tcBorders>
            <w:vAlign w:val="center"/>
            <w:hideMark/>
          </w:tcPr>
          <w:p w14:paraId="0361C655" w14:textId="77777777" w:rsidR="00A15752" w:rsidRPr="00A15752" w:rsidRDefault="00A15752" w:rsidP="00A15752">
            <w:r w:rsidRPr="00A15752">
              <w:t>J </w:t>
            </w:r>
          </w:p>
        </w:tc>
        <w:tc>
          <w:tcPr>
            <w:tcW w:w="2700" w:type="dxa"/>
            <w:tcBorders>
              <w:top w:val="nil"/>
              <w:left w:val="nil"/>
              <w:bottom w:val="nil"/>
              <w:right w:val="nil"/>
            </w:tcBorders>
            <w:vAlign w:val="center"/>
            <w:hideMark/>
          </w:tcPr>
          <w:p w14:paraId="59024F71" w14:textId="77777777" w:rsidR="00A15752" w:rsidRPr="00A15752" w:rsidRDefault="00A15752" w:rsidP="00A15752">
            <w:r w:rsidRPr="00A15752">
              <w:t>n-</w:t>
            </w:r>
            <w:proofErr w:type="spellStart"/>
            <w:r w:rsidRPr="00A15752">
              <w:t>Heptane</w:t>
            </w:r>
            <w:proofErr w:type="spellEnd"/>
            <w:r w:rsidRPr="00A15752">
              <w:t> </w:t>
            </w:r>
          </w:p>
        </w:tc>
        <w:tc>
          <w:tcPr>
            <w:tcW w:w="1305" w:type="dxa"/>
            <w:tcBorders>
              <w:top w:val="nil"/>
              <w:left w:val="nil"/>
              <w:bottom w:val="nil"/>
              <w:right w:val="nil"/>
            </w:tcBorders>
            <w:vAlign w:val="center"/>
            <w:hideMark/>
          </w:tcPr>
          <w:p w14:paraId="48AE9477" w14:textId="77777777" w:rsidR="00A15752" w:rsidRPr="00A15752" w:rsidRDefault="00A15752" w:rsidP="00A15752">
            <w:r w:rsidRPr="00A15752">
              <w:t>142-82-5 </w:t>
            </w:r>
          </w:p>
        </w:tc>
        <w:tc>
          <w:tcPr>
            <w:tcW w:w="3150" w:type="dxa"/>
            <w:tcBorders>
              <w:top w:val="nil"/>
              <w:left w:val="nil"/>
              <w:bottom w:val="nil"/>
              <w:right w:val="nil"/>
            </w:tcBorders>
            <w:vAlign w:val="center"/>
            <w:hideMark/>
          </w:tcPr>
          <w:p w14:paraId="6C828114" w14:textId="77777777" w:rsidR="00A15752" w:rsidRPr="00A15752" w:rsidRDefault="00A15752" w:rsidP="00A15752">
            <w:proofErr w:type="spellStart"/>
            <w:r w:rsidRPr="00A15752">
              <w:t>Saturated</w:t>
            </w:r>
            <w:proofErr w:type="spellEnd"/>
            <w:r w:rsidRPr="00A15752">
              <w:t> </w:t>
            </w:r>
            <w:proofErr w:type="spellStart"/>
            <w:r w:rsidRPr="00A15752">
              <w:t>hydrocarbon</w:t>
            </w:r>
            <w:proofErr w:type="spellEnd"/>
            <w:r w:rsidRPr="00A15752">
              <w:t> </w:t>
            </w:r>
          </w:p>
        </w:tc>
      </w:tr>
      <w:tr w:rsidR="00A15752" w:rsidRPr="00A15752" w14:paraId="5134F920" w14:textId="77777777">
        <w:trPr>
          <w:trHeight w:val="300"/>
        </w:trPr>
        <w:tc>
          <w:tcPr>
            <w:tcW w:w="450" w:type="dxa"/>
            <w:tcBorders>
              <w:top w:val="nil"/>
              <w:left w:val="nil"/>
              <w:bottom w:val="nil"/>
              <w:right w:val="nil"/>
            </w:tcBorders>
            <w:vAlign w:val="center"/>
            <w:hideMark/>
          </w:tcPr>
          <w:p w14:paraId="191289A3" w14:textId="77777777" w:rsidR="00A15752" w:rsidRPr="00A15752" w:rsidRDefault="00A15752" w:rsidP="00A15752">
            <w:r w:rsidRPr="00A15752">
              <w:t>K </w:t>
            </w:r>
          </w:p>
        </w:tc>
        <w:tc>
          <w:tcPr>
            <w:tcW w:w="2700" w:type="dxa"/>
            <w:tcBorders>
              <w:top w:val="nil"/>
              <w:left w:val="nil"/>
              <w:bottom w:val="nil"/>
              <w:right w:val="nil"/>
            </w:tcBorders>
            <w:vAlign w:val="center"/>
            <w:hideMark/>
          </w:tcPr>
          <w:p w14:paraId="773700BD" w14:textId="77777777" w:rsidR="00A15752" w:rsidRPr="00A15752" w:rsidRDefault="00A15752" w:rsidP="00A15752">
            <w:proofErr w:type="spellStart"/>
            <w:r w:rsidRPr="00A15752">
              <w:t>Sodium</w:t>
            </w:r>
            <w:proofErr w:type="spellEnd"/>
            <w:r w:rsidRPr="00A15752">
              <w:t> </w:t>
            </w:r>
            <w:proofErr w:type="spellStart"/>
            <w:r w:rsidRPr="00A15752">
              <w:t>hydroxide</w:t>
            </w:r>
            <w:proofErr w:type="spellEnd"/>
            <w:r w:rsidRPr="00A15752">
              <w:t> 40% </w:t>
            </w:r>
          </w:p>
        </w:tc>
        <w:tc>
          <w:tcPr>
            <w:tcW w:w="1305" w:type="dxa"/>
            <w:tcBorders>
              <w:top w:val="nil"/>
              <w:left w:val="nil"/>
              <w:bottom w:val="nil"/>
              <w:right w:val="nil"/>
            </w:tcBorders>
            <w:vAlign w:val="center"/>
            <w:hideMark/>
          </w:tcPr>
          <w:p w14:paraId="14243A4A" w14:textId="77777777" w:rsidR="00A15752" w:rsidRPr="00A15752" w:rsidRDefault="00A15752" w:rsidP="00A15752">
            <w:r w:rsidRPr="00A15752">
              <w:t>1310-73-2 </w:t>
            </w:r>
          </w:p>
        </w:tc>
        <w:tc>
          <w:tcPr>
            <w:tcW w:w="3150" w:type="dxa"/>
            <w:tcBorders>
              <w:top w:val="nil"/>
              <w:left w:val="nil"/>
              <w:bottom w:val="nil"/>
              <w:right w:val="nil"/>
            </w:tcBorders>
            <w:vAlign w:val="center"/>
            <w:hideMark/>
          </w:tcPr>
          <w:p w14:paraId="4CDCE473" w14:textId="77777777" w:rsidR="00A15752" w:rsidRPr="00A15752" w:rsidRDefault="00A15752" w:rsidP="00A15752">
            <w:proofErr w:type="spellStart"/>
            <w:r w:rsidRPr="00A15752">
              <w:t>Inorganic</w:t>
            </w:r>
            <w:proofErr w:type="spellEnd"/>
            <w:r w:rsidRPr="00A15752">
              <w:t> base </w:t>
            </w:r>
          </w:p>
        </w:tc>
      </w:tr>
      <w:tr w:rsidR="00A15752" w:rsidRPr="00A15752" w14:paraId="58FC5DE9" w14:textId="77777777">
        <w:trPr>
          <w:trHeight w:val="300"/>
        </w:trPr>
        <w:tc>
          <w:tcPr>
            <w:tcW w:w="450" w:type="dxa"/>
            <w:tcBorders>
              <w:top w:val="nil"/>
              <w:left w:val="nil"/>
              <w:bottom w:val="nil"/>
              <w:right w:val="nil"/>
            </w:tcBorders>
            <w:vAlign w:val="center"/>
            <w:hideMark/>
          </w:tcPr>
          <w:p w14:paraId="7846294C" w14:textId="77777777" w:rsidR="00A15752" w:rsidRPr="00A15752" w:rsidRDefault="00A15752" w:rsidP="00A15752">
            <w:r w:rsidRPr="00A15752">
              <w:t>L </w:t>
            </w:r>
          </w:p>
        </w:tc>
        <w:tc>
          <w:tcPr>
            <w:tcW w:w="2700" w:type="dxa"/>
            <w:tcBorders>
              <w:top w:val="nil"/>
              <w:left w:val="nil"/>
              <w:bottom w:val="nil"/>
              <w:right w:val="nil"/>
            </w:tcBorders>
            <w:vAlign w:val="center"/>
            <w:hideMark/>
          </w:tcPr>
          <w:p w14:paraId="36AB3F4C" w14:textId="77777777" w:rsidR="00A15752" w:rsidRPr="00A15752" w:rsidRDefault="00A15752" w:rsidP="00A15752">
            <w:proofErr w:type="spellStart"/>
            <w:r w:rsidRPr="00A15752">
              <w:t>Sulfuric</w:t>
            </w:r>
            <w:proofErr w:type="spellEnd"/>
            <w:r w:rsidRPr="00A15752">
              <w:t> acid 96% </w:t>
            </w:r>
          </w:p>
        </w:tc>
        <w:tc>
          <w:tcPr>
            <w:tcW w:w="1305" w:type="dxa"/>
            <w:tcBorders>
              <w:top w:val="nil"/>
              <w:left w:val="nil"/>
              <w:bottom w:val="nil"/>
              <w:right w:val="nil"/>
            </w:tcBorders>
            <w:vAlign w:val="center"/>
            <w:hideMark/>
          </w:tcPr>
          <w:p w14:paraId="62A815A8" w14:textId="77777777" w:rsidR="00A15752" w:rsidRPr="00A15752" w:rsidRDefault="00A15752" w:rsidP="00A15752">
            <w:r w:rsidRPr="00A15752">
              <w:t>7664-93-9 </w:t>
            </w:r>
          </w:p>
        </w:tc>
        <w:tc>
          <w:tcPr>
            <w:tcW w:w="3150" w:type="dxa"/>
            <w:tcBorders>
              <w:top w:val="nil"/>
              <w:left w:val="nil"/>
              <w:bottom w:val="nil"/>
              <w:right w:val="nil"/>
            </w:tcBorders>
            <w:vAlign w:val="center"/>
            <w:hideMark/>
          </w:tcPr>
          <w:p w14:paraId="6553C012" w14:textId="77777777" w:rsidR="00A15752" w:rsidRPr="00A15752" w:rsidRDefault="00A15752" w:rsidP="00A15752">
            <w:proofErr w:type="spellStart"/>
            <w:r w:rsidRPr="00A15752">
              <w:t>Inorganic</w:t>
            </w:r>
            <w:proofErr w:type="spellEnd"/>
            <w:r w:rsidRPr="00A15752">
              <w:t> mineral acid, </w:t>
            </w:r>
            <w:proofErr w:type="spellStart"/>
            <w:r w:rsidRPr="00A15752">
              <w:t>oxidizing</w:t>
            </w:r>
            <w:proofErr w:type="spellEnd"/>
            <w:r w:rsidRPr="00A15752">
              <w:t> </w:t>
            </w:r>
          </w:p>
        </w:tc>
      </w:tr>
      <w:tr w:rsidR="00A15752" w:rsidRPr="00A15752" w14:paraId="3F6D0EEA" w14:textId="77777777">
        <w:trPr>
          <w:trHeight w:val="300"/>
        </w:trPr>
        <w:tc>
          <w:tcPr>
            <w:tcW w:w="450" w:type="dxa"/>
            <w:tcBorders>
              <w:top w:val="nil"/>
              <w:left w:val="nil"/>
              <w:bottom w:val="nil"/>
              <w:right w:val="nil"/>
            </w:tcBorders>
            <w:vAlign w:val="center"/>
            <w:hideMark/>
          </w:tcPr>
          <w:p w14:paraId="64AB98A5" w14:textId="77777777" w:rsidR="00A15752" w:rsidRPr="00A15752" w:rsidRDefault="00A15752" w:rsidP="00A15752">
            <w:r w:rsidRPr="00A15752">
              <w:t>M </w:t>
            </w:r>
          </w:p>
        </w:tc>
        <w:tc>
          <w:tcPr>
            <w:tcW w:w="2700" w:type="dxa"/>
            <w:tcBorders>
              <w:top w:val="nil"/>
              <w:left w:val="nil"/>
              <w:bottom w:val="nil"/>
              <w:right w:val="nil"/>
            </w:tcBorders>
            <w:vAlign w:val="center"/>
            <w:hideMark/>
          </w:tcPr>
          <w:p w14:paraId="260BEC73" w14:textId="77777777" w:rsidR="00A15752" w:rsidRPr="00A15752" w:rsidRDefault="00A15752" w:rsidP="00A15752">
            <w:proofErr w:type="spellStart"/>
            <w:r w:rsidRPr="00A15752">
              <w:t>Nitric</w:t>
            </w:r>
            <w:proofErr w:type="spellEnd"/>
            <w:r w:rsidRPr="00A15752">
              <w:t> acid 65% </w:t>
            </w:r>
          </w:p>
        </w:tc>
        <w:tc>
          <w:tcPr>
            <w:tcW w:w="1305" w:type="dxa"/>
            <w:tcBorders>
              <w:top w:val="nil"/>
              <w:left w:val="nil"/>
              <w:bottom w:val="nil"/>
              <w:right w:val="nil"/>
            </w:tcBorders>
            <w:vAlign w:val="center"/>
            <w:hideMark/>
          </w:tcPr>
          <w:p w14:paraId="327AD0F1" w14:textId="77777777" w:rsidR="00A15752" w:rsidRPr="00A15752" w:rsidRDefault="00A15752" w:rsidP="00A15752">
            <w:r w:rsidRPr="00A15752">
              <w:t>7697-37-2 </w:t>
            </w:r>
          </w:p>
        </w:tc>
        <w:tc>
          <w:tcPr>
            <w:tcW w:w="3150" w:type="dxa"/>
            <w:tcBorders>
              <w:top w:val="nil"/>
              <w:left w:val="nil"/>
              <w:bottom w:val="nil"/>
              <w:right w:val="nil"/>
            </w:tcBorders>
            <w:vAlign w:val="center"/>
            <w:hideMark/>
          </w:tcPr>
          <w:p w14:paraId="2CAE8D3C" w14:textId="77777777" w:rsidR="00A15752" w:rsidRPr="00A15752" w:rsidRDefault="00A15752" w:rsidP="00A15752">
            <w:proofErr w:type="spellStart"/>
            <w:r w:rsidRPr="00A15752">
              <w:t>Inorganic</w:t>
            </w:r>
            <w:proofErr w:type="spellEnd"/>
            <w:r w:rsidRPr="00A15752">
              <w:t> mineral acid, </w:t>
            </w:r>
            <w:proofErr w:type="spellStart"/>
            <w:r w:rsidRPr="00A15752">
              <w:t>oxidizing</w:t>
            </w:r>
            <w:proofErr w:type="spellEnd"/>
            <w:r w:rsidRPr="00A15752">
              <w:t> </w:t>
            </w:r>
          </w:p>
        </w:tc>
      </w:tr>
      <w:tr w:rsidR="00A15752" w:rsidRPr="00A15752" w14:paraId="5E260D0F" w14:textId="77777777">
        <w:trPr>
          <w:trHeight w:val="300"/>
        </w:trPr>
        <w:tc>
          <w:tcPr>
            <w:tcW w:w="450" w:type="dxa"/>
            <w:tcBorders>
              <w:top w:val="nil"/>
              <w:left w:val="nil"/>
              <w:bottom w:val="nil"/>
              <w:right w:val="nil"/>
            </w:tcBorders>
            <w:vAlign w:val="center"/>
            <w:hideMark/>
          </w:tcPr>
          <w:p w14:paraId="55E1F1DC" w14:textId="77777777" w:rsidR="00A15752" w:rsidRPr="00A15752" w:rsidRDefault="00A15752" w:rsidP="00A15752">
            <w:r w:rsidRPr="00A15752">
              <w:t>N </w:t>
            </w:r>
          </w:p>
        </w:tc>
        <w:tc>
          <w:tcPr>
            <w:tcW w:w="2700" w:type="dxa"/>
            <w:tcBorders>
              <w:top w:val="nil"/>
              <w:left w:val="nil"/>
              <w:bottom w:val="nil"/>
              <w:right w:val="nil"/>
            </w:tcBorders>
            <w:vAlign w:val="center"/>
            <w:hideMark/>
          </w:tcPr>
          <w:p w14:paraId="5808705E" w14:textId="77777777" w:rsidR="00A15752" w:rsidRPr="00A15752" w:rsidRDefault="00A15752" w:rsidP="00A15752">
            <w:proofErr w:type="spellStart"/>
            <w:r w:rsidRPr="00A15752">
              <w:t>Acetic</w:t>
            </w:r>
            <w:proofErr w:type="spellEnd"/>
            <w:r w:rsidRPr="00A15752">
              <w:t> acid 99% </w:t>
            </w:r>
          </w:p>
        </w:tc>
        <w:tc>
          <w:tcPr>
            <w:tcW w:w="1305" w:type="dxa"/>
            <w:tcBorders>
              <w:top w:val="nil"/>
              <w:left w:val="nil"/>
              <w:bottom w:val="nil"/>
              <w:right w:val="nil"/>
            </w:tcBorders>
            <w:vAlign w:val="center"/>
            <w:hideMark/>
          </w:tcPr>
          <w:p w14:paraId="56CBB21E" w14:textId="77777777" w:rsidR="00A15752" w:rsidRPr="00A15752" w:rsidRDefault="00A15752" w:rsidP="00A15752">
            <w:r w:rsidRPr="00A15752">
              <w:t>64-19-7 </w:t>
            </w:r>
          </w:p>
        </w:tc>
        <w:tc>
          <w:tcPr>
            <w:tcW w:w="3150" w:type="dxa"/>
            <w:tcBorders>
              <w:top w:val="nil"/>
              <w:left w:val="nil"/>
              <w:bottom w:val="nil"/>
              <w:right w:val="nil"/>
            </w:tcBorders>
            <w:vAlign w:val="center"/>
            <w:hideMark/>
          </w:tcPr>
          <w:p w14:paraId="5F7D1F49" w14:textId="77777777" w:rsidR="00A15752" w:rsidRPr="00A15752" w:rsidRDefault="00A15752" w:rsidP="00A15752">
            <w:proofErr w:type="spellStart"/>
            <w:r w:rsidRPr="00A15752">
              <w:t>Organic</w:t>
            </w:r>
            <w:proofErr w:type="spellEnd"/>
            <w:r w:rsidRPr="00A15752">
              <w:t> Acid </w:t>
            </w:r>
          </w:p>
        </w:tc>
      </w:tr>
      <w:tr w:rsidR="00A15752" w:rsidRPr="00A15752" w14:paraId="359B4171" w14:textId="77777777">
        <w:trPr>
          <w:trHeight w:val="300"/>
        </w:trPr>
        <w:tc>
          <w:tcPr>
            <w:tcW w:w="450" w:type="dxa"/>
            <w:tcBorders>
              <w:top w:val="nil"/>
              <w:left w:val="nil"/>
              <w:bottom w:val="nil"/>
              <w:right w:val="nil"/>
            </w:tcBorders>
            <w:vAlign w:val="center"/>
            <w:hideMark/>
          </w:tcPr>
          <w:p w14:paraId="74CFD49C" w14:textId="77777777" w:rsidR="00A15752" w:rsidRPr="00A15752" w:rsidRDefault="00A15752" w:rsidP="00A15752">
            <w:r w:rsidRPr="00A15752">
              <w:t>O </w:t>
            </w:r>
          </w:p>
        </w:tc>
        <w:tc>
          <w:tcPr>
            <w:tcW w:w="2700" w:type="dxa"/>
            <w:tcBorders>
              <w:top w:val="nil"/>
              <w:left w:val="nil"/>
              <w:bottom w:val="nil"/>
              <w:right w:val="nil"/>
            </w:tcBorders>
            <w:vAlign w:val="center"/>
            <w:hideMark/>
          </w:tcPr>
          <w:p w14:paraId="641C4E8B" w14:textId="77777777" w:rsidR="00A15752" w:rsidRPr="00A15752" w:rsidRDefault="00A15752" w:rsidP="00A15752">
            <w:r w:rsidRPr="00A15752">
              <w:t>Ammonium </w:t>
            </w:r>
            <w:proofErr w:type="spellStart"/>
            <w:r w:rsidRPr="00A15752">
              <w:t>hydroxide</w:t>
            </w:r>
            <w:proofErr w:type="spellEnd"/>
            <w:r w:rsidRPr="00A15752">
              <w:t> 25% </w:t>
            </w:r>
          </w:p>
        </w:tc>
        <w:tc>
          <w:tcPr>
            <w:tcW w:w="1305" w:type="dxa"/>
            <w:tcBorders>
              <w:top w:val="nil"/>
              <w:left w:val="nil"/>
              <w:bottom w:val="nil"/>
              <w:right w:val="nil"/>
            </w:tcBorders>
            <w:vAlign w:val="center"/>
            <w:hideMark/>
          </w:tcPr>
          <w:p w14:paraId="2CFE1DAA" w14:textId="77777777" w:rsidR="00A15752" w:rsidRPr="00A15752" w:rsidRDefault="00A15752" w:rsidP="00A15752">
            <w:r w:rsidRPr="00A15752">
              <w:t>1336-21-6 </w:t>
            </w:r>
          </w:p>
        </w:tc>
        <w:tc>
          <w:tcPr>
            <w:tcW w:w="3150" w:type="dxa"/>
            <w:tcBorders>
              <w:top w:val="nil"/>
              <w:left w:val="nil"/>
              <w:bottom w:val="nil"/>
              <w:right w:val="nil"/>
            </w:tcBorders>
            <w:vAlign w:val="center"/>
            <w:hideMark/>
          </w:tcPr>
          <w:p w14:paraId="2BC4BD34" w14:textId="77777777" w:rsidR="00A15752" w:rsidRPr="00A15752" w:rsidRDefault="00A15752" w:rsidP="00A15752">
            <w:proofErr w:type="spellStart"/>
            <w:r w:rsidRPr="00A15752">
              <w:t>Organic</w:t>
            </w:r>
            <w:proofErr w:type="spellEnd"/>
            <w:r w:rsidRPr="00A15752">
              <w:t> base </w:t>
            </w:r>
          </w:p>
        </w:tc>
      </w:tr>
      <w:tr w:rsidR="00A15752" w:rsidRPr="00A15752" w14:paraId="79CF628B" w14:textId="77777777">
        <w:trPr>
          <w:trHeight w:val="300"/>
        </w:trPr>
        <w:tc>
          <w:tcPr>
            <w:tcW w:w="450" w:type="dxa"/>
            <w:tcBorders>
              <w:top w:val="nil"/>
              <w:left w:val="nil"/>
              <w:bottom w:val="nil"/>
              <w:right w:val="nil"/>
            </w:tcBorders>
            <w:vAlign w:val="center"/>
            <w:hideMark/>
          </w:tcPr>
          <w:p w14:paraId="202A65D1" w14:textId="77777777" w:rsidR="00A15752" w:rsidRPr="00A15752" w:rsidRDefault="00A15752" w:rsidP="00A15752">
            <w:r w:rsidRPr="00A15752">
              <w:t>P </w:t>
            </w:r>
          </w:p>
        </w:tc>
        <w:tc>
          <w:tcPr>
            <w:tcW w:w="2700" w:type="dxa"/>
            <w:tcBorders>
              <w:top w:val="nil"/>
              <w:left w:val="nil"/>
              <w:bottom w:val="nil"/>
              <w:right w:val="nil"/>
            </w:tcBorders>
            <w:vAlign w:val="center"/>
            <w:hideMark/>
          </w:tcPr>
          <w:p w14:paraId="1590CDA2" w14:textId="77777777" w:rsidR="00A15752" w:rsidRPr="00A15752" w:rsidRDefault="00A15752" w:rsidP="00A15752">
            <w:r w:rsidRPr="00A15752">
              <w:t>Hydrogen </w:t>
            </w:r>
            <w:proofErr w:type="spellStart"/>
            <w:r w:rsidRPr="00A15752">
              <w:t>peroxide</w:t>
            </w:r>
            <w:proofErr w:type="spellEnd"/>
            <w:r w:rsidRPr="00A15752">
              <w:t> 30% </w:t>
            </w:r>
          </w:p>
        </w:tc>
        <w:tc>
          <w:tcPr>
            <w:tcW w:w="1305" w:type="dxa"/>
            <w:tcBorders>
              <w:top w:val="nil"/>
              <w:left w:val="nil"/>
              <w:bottom w:val="nil"/>
              <w:right w:val="nil"/>
            </w:tcBorders>
            <w:vAlign w:val="center"/>
            <w:hideMark/>
          </w:tcPr>
          <w:p w14:paraId="6F2D76FF" w14:textId="77777777" w:rsidR="00A15752" w:rsidRPr="00A15752" w:rsidRDefault="00A15752" w:rsidP="00A15752">
            <w:r w:rsidRPr="00A15752">
              <w:t>7722-84-1 </w:t>
            </w:r>
          </w:p>
        </w:tc>
        <w:tc>
          <w:tcPr>
            <w:tcW w:w="3150" w:type="dxa"/>
            <w:tcBorders>
              <w:top w:val="nil"/>
              <w:left w:val="nil"/>
              <w:bottom w:val="nil"/>
              <w:right w:val="nil"/>
            </w:tcBorders>
            <w:vAlign w:val="center"/>
            <w:hideMark/>
          </w:tcPr>
          <w:p w14:paraId="3E3B08DA" w14:textId="77777777" w:rsidR="00A15752" w:rsidRPr="00A15752" w:rsidRDefault="00A15752" w:rsidP="00A15752">
            <w:proofErr w:type="spellStart"/>
            <w:r w:rsidRPr="00A15752">
              <w:t>Peroxide</w:t>
            </w:r>
            <w:proofErr w:type="spellEnd"/>
            <w:r w:rsidRPr="00A15752">
              <w:t> </w:t>
            </w:r>
          </w:p>
        </w:tc>
      </w:tr>
      <w:tr w:rsidR="00A15752" w:rsidRPr="00A15752" w14:paraId="4A408BD7" w14:textId="77777777">
        <w:trPr>
          <w:trHeight w:val="300"/>
        </w:trPr>
        <w:tc>
          <w:tcPr>
            <w:tcW w:w="450" w:type="dxa"/>
            <w:tcBorders>
              <w:top w:val="nil"/>
              <w:left w:val="nil"/>
              <w:bottom w:val="nil"/>
              <w:right w:val="nil"/>
            </w:tcBorders>
            <w:vAlign w:val="center"/>
            <w:hideMark/>
          </w:tcPr>
          <w:p w14:paraId="2404560D" w14:textId="77777777" w:rsidR="00A15752" w:rsidRPr="00A15752" w:rsidRDefault="00A15752" w:rsidP="00A15752">
            <w:r w:rsidRPr="00A15752">
              <w:t>S </w:t>
            </w:r>
          </w:p>
        </w:tc>
        <w:tc>
          <w:tcPr>
            <w:tcW w:w="2700" w:type="dxa"/>
            <w:tcBorders>
              <w:top w:val="nil"/>
              <w:left w:val="nil"/>
              <w:bottom w:val="nil"/>
              <w:right w:val="nil"/>
            </w:tcBorders>
            <w:vAlign w:val="center"/>
            <w:hideMark/>
          </w:tcPr>
          <w:p w14:paraId="5565E565" w14:textId="77777777" w:rsidR="00A15752" w:rsidRPr="00A15752" w:rsidRDefault="00A15752" w:rsidP="00A15752">
            <w:r w:rsidRPr="00A15752">
              <w:t>Hydrogen </w:t>
            </w:r>
            <w:proofErr w:type="spellStart"/>
            <w:r w:rsidRPr="00A15752">
              <w:t>fluorosy</w:t>
            </w:r>
            <w:proofErr w:type="spellEnd"/>
            <w:r w:rsidRPr="00A15752">
              <w:t> 40% </w:t>
            </w:r>
          </w:p>
        </w:tc>
        <w:tc>
          <w:tcPr>
            <w:tcW w:w="1305" w:type="dxa"/>
            <w:tcBorders>
              <w:top w:val="nil"/>
              <w:left w:val="nil"/>
              <w:bottom w:val="nil"/>
              <w:right w:val="nil"/>
            </w:tcBorders>
            <w:vAlign w:val="center"/>
            <w:hideMark/>
          </w:tcPr>
          <w:p w14:paraId="411E4821" w14:textId="77777777" w:rsidR="00A15752" w:rsidRPr="00A15752" w:rsidRDefault="00A15752" w:rsidP="00A15752">
            <w:r w:rsidRPr="00A15752">
              <w:t>7664-39-3 </w:t>
            </w:r>
          </w:p>
        </w:tc>
        <w:tc>
          <w:tcPr>
            <w:tcW w:w="3150" w:type="dxa"/>
            <w:tcBorders>
              <w:top w:val="nil"/>
              <w:left w:val="nil"/>
              <w:bottom w:val="nil"/>
              <w:right w:val="nil"/>
            </w:tcBorders>
            <w:vAlign w:val="center"/>
            <w:hideMark/>
          </w:tcPr>
          <w:p w14:paraId="41C1FE2B" w14:textId="77777777" w:rsidR="00A15752" w:rsidRPr="00A15752" w:rsidRDefault="00A15752" w:rsidP="00A15752">
            <w:proofErr w:type="spellStart"/>
            <w:r w:rsidRPr="00A15752">
              <w:t>Inorganic</w:t>
            </w:r>
            <w:proofErr w:type="spellEnd"/>
            <w:r w:rsidRPr="00A15752">
              <w:t> mineral acid </w:t>
            </w:r>
          </w:p>
        </w:tc>
      </w:tr>
      <w:tr w:rsidR="00A15752" w:rsidRPr="00A15752" w14:paraId="2433AD44" w14:textId="77777777">
        <w:trPr>
          <w:trHeight w:val="300"/>
        </w:trPr>
        <w:tc>
          <w:tcPr>
            <w:tcW w:w="450" w:type="dxa"/>
            <w:tcBorders>
              <w:top w:val="nil"/>
              <w:left w:val="nil"/>
              <w:bottom w:val="nil"/>
              <w:right w:val="nil"/>
            </w:tcBorders>
            <w:vAlign w:val="center"/>
            <w:hideMark/>
          </w:tcPr>
          <w:p w14:paraId="2941973D" w14:textId="77777777" w:rsidR="00A15752" w:rsidRPr="00A15752" w:rsidRDefault="00A15752" w:rsidP="00A15752">
            <w:r w:rsidRPr="00A15752">
              <w:t>T </w:t>
            </w:r>
          </w:p>
        </w:tc>
        <w:tc>
          <w:tcPr>
            <w:tcW w:w="2700" w:type="dxa"/>
            <w:tcBorders>
              <w:top w:val="nil"/>
              <w:left w:val="nil"/>
              <w:bottom w:val="nil"/>
              <w:right w:val="nil"/>
            </w:tcBorders>
            <w:vAlign w:val="center"/>
            <w:hideMark/>
          </w:tcPr>
          <w:p w14:paraId="5453DAB9" w14:textId="77777777" w:rsidR="00A15752" w:rsidRPr="00A15752" w:rsidRDefault="00A15752" w:rsidP="00A15752">
            <w:proofErr w:type="spellStart"/>
            <w:r w:rsidRPr="00A15752">
              <w:t>Formaldehyde</w:t>
            </w:r>
            <w:proofErr w:type="spellEnd"/>
            <w:r w:rsidRPr="00A15752">
              <w:t> 37% </w:t>
            </w:r>
          </w:p>
        </w:tc>
        <w:tc>
          <w:tcPr>
            <w:tcW w:w="1305" w:type="dxa"/>
            <w:tcBorders>
              <w:top w:val="nil"/>
              <w:left w:val="nil"/>
              <w:bottom w:val="nil"/>
              <w:right w:val="nil"/>
            </w:tcBorders>
            <w:vAlign w:val="center"/>
            <w:hideMark/>
          </w:tcPr>
          <w:p w14:paraId="2FFAC3B3" w14:textId="77777777" w:rsidR="00A15752" w:rsidRPr="00A15752" w:rsidRDefault="00A15752" w:rsidP="00A15752">
            <w:r w:rsidRPr="00A15752">
              <w:t>50-00-0 </w:t>
            </w:r>
          </w:p>
        </w:tc>
        <w:tc>
          <w:tcPr>
            <w:tcW w:w="3150" w:type="dxa"/>
            <w:tcBorders>
              <w:top w:val="nil"/>
              <w:left w:val="nil"/>
              <w:bottom w:val="nil"/>
              <w:right w:val="nil"/>
            </w:tcBorders>
            <w:vAlign w:val="center"/>
            <w:hideMark/>
          </w:tcPr>
          <w:p w14:paraId="4232715C" w14:textId="77777777" w:rsidR="00A15752" w:rsidRPr="00A15752" w:rsidRDefault="00A15752" w:rsidP="00A15752">
            <w:proofErr w:type="spellStart"/>
            <w:r w:rsidRPr="00A15752">
              <w:t>Aldehyde</w:t>
            </w:r>
            <w:proofErr w:type="spellEnd"/>
            <w:r w:rsidRPr="00A15752">
              <w:t> </w:t>
            </w:r>
          </w:p>
        </w:tc>
      </w:tr>
    </w:tbl>
    <w:p w14:paraId="6D8AD12F" w14:textId="77777777" w:rsidR="00A15752" w:rsidRPr="00A15752" w:rsidRDefault="00A15752" w:rsidP="00A15752">
      <w:r w:rsidRPr="00A15752">
        <w:rPr>
          <w:rFonts w:ascii="Arial" w:hAnsi="Arial" w:cs="Arial"/>
        </w:rPr>
        <w:t> </w:t>
      </w:r>
      <w:r w:rsidRPr="00A15752">
        <w:t> </w:t>
      </w:r>
    </w:p>
    <w:p w14:paraId="0187DCDB" w14:textId="77777777" w:rsidR="00A15752" w:rsidRPr="00A15752" w:rsidRDefault="00A15752" w:rsidP="00A15752">
      <w:pPr>
        <w:rPr>
          <w:lang w:val="en-US"/>
        </w:rPr>
      </w:pPr>
      <w:r w:rsidRPr="00A15752">
        <w:rPr>
          <w:b/>
          <w:bCs/>
          <w:lang w:val="en-US"/>
        </w:rPr>
        <w:t>The result of the test </w:t>
      </w:r>
      <w:r w:rsidRPr="00A15752">
        <w:rPr>
          <w:lang w:val="en-US"/>
        </w:rPr>
        <w:t>classifies the gloves as Type A, B or C under EN 374-1. </w:t>
      </w:r>
    </w:p>
    <w:p w14:paraId="54307CDF" w14:textId="77777777" w:rsidR="00A15752" w:rsidRPr="00A15752" w:rsidRDefault="00A15752" w:rsidP="00A15752">
      <w:pPr>
        <w:rPr>
          <w:lang w:val="en-US"/>
        </w:rPr>
      </w:pPr>
      <w:r w:rsidRPr="00A15752">
        <w:rPr>
          <w:b/>
          <w:bCs/>
          <w:lang w:val="en-US"/>
        </w:rPr>
        <w:t>EN 374-1: Type A </w:t>
      </w:r>
      <w:r w:rsidRPr="00A15752">
        <w:rPr>
          <w:lang w:val="en-US"/>
        </w:rPr>
        <w:t>– Minimum 6 chemicals must achieve at least performance level 2 (&gt;30 min). </w:t>
      </w:r>
      <w:r w:rsidRPr="00A15752">
        <w:rPr>
          <w:lang w:val="en-US"/>
        </w:rPr>
        <w:br/>
      </w:r>
      <w:r w:rsidRPr="00A15752">
        <w:rPr>
          <w:b/>
          <w:bCs/>
          <w:lang w:val="en-US"/>
        </w:rPr>
        <w:t>EN 374-1: Type B</w:t>
      </w:r>
      <w:r w:rsidRPr="00A15752">
        <w:rPr>
          <w:lang w:val="en-US"/>
        </w:rPr>
        <w:t> – Minimum 3 chemicals must achieve at least performance level 2 (&gt;30 min). </w:t>
      </w:r>
      <w:r w:rsidRPr="00A15752">
        <w:rPr>
          <w:lang w:val="en-US"/>
        </w:rPr>
        <w:br/>
      </w:r>
      <w:r w:rsidRPr="00A15752">
        <w:rPr>
          <w:b/>
          <w:bCs/>
          <w:lang w:val="en-US"/>
        </w:rPr>
        <w:t>EN 374-1: Type C </w:t>
      </w:r>
      <w:r w:rsidRPr="00A15752">
        <w:rPr>
          <w:lang w:val="en-US"/>
        </w:rPr>
        <w:t>– Minimum 1 chemical must achieve at least performance level 1 (&gt;10 min). </w:t>
      </w:r>
    </w:p>
    <w:p w14:paraId="63336382" w14:textId="77777777" w:rsidR="00A15752" w:rsidRPr="00A15752" w:rsidRDefault="00A15752" w:rsidP="00A15752">
      <w:r w:rsidRPr="00A15752">
        <w:rPr>
          <w:lang w:val="en-US"/>
        </w:rPr>
        <w:lastRenderedPageBreak/>
        <w:t>The chemicals the glove has been tested for are shown in a letter code. </w:t>
      </w:r>
      <w:proofErr w:type="spellStart"/>
      <w:r w:rsidRPr="00A15752">
        <w:t>Example</w:t>
      </w:r>
      <w:proofErr w:type="spellEnd"/>
      <w:r w:rsidRPr="00A15752">
        <w:t>: </w:t>
      </w:r>
    </w:p>
    <w:p w14:paraId="457D5821" w14:textId="60F0F79F" w:rsidR="00A15752" w:rsidRPr="00A15752" w:rsidRDefault="00A15752" w:rsidP="00A15752">
      <w:r w:rsidRPr="00A15752">
        <w:drawing>
          <wp:inline distT="0" distB="0" distL="0" distR="0" wp14:anchorId="10EC3893" wp14:editId="44B7F9A5">
            <wp:extent cx="3467100" cy="1181100"/>
            <wp:effectExtent l="0" t="0" r="0" b="0"/>
            <wp:docPr id="65245157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67100" cy="1181100"/>
                    </a:xfrm>
                    <a:prstGeom prst="rect">
                      <a:avLst/>
                    </a:prstGeom>
                    <a:noFill/>
                    <a:ln>
                      <a:noFill/>
                    </a:ln>
                  </pic:spPr>
                </pic:pic>
              </a:graphicData>
            </a:graphic>
          </wp:inline>
        </w:drawing>
      </w:r>
      <w:r w:rsidRPr="00A15752">
        <w:t> </w:t>
      </w:r>
    </w:p>
    <w:p w14:paraId="74AAC506" w14:textId="77777777" w:rsidR="00A15752" w:rsidRPr="00A15752" w:rsidRDefault="00A15752" w:rsidP="00A15752">
      <w:pPr>
        <w:rPr>
          <w:lang w:val="en-US"/>
        </w:rPr>
      </w:pPr>
      <w:r w:rsidRPr="00A15752">
        <w:rPr>
          <w:lang w:val="en-US"/>
        </w:rPr>
        <w:t>Keep in mind that the manufacturer's data applies to pure chemicals, not mixtures. </w:t>
      </w:r>
    </w:p>
    <w:p w14:paraId="56556B9E" w14:textId="77777777" w:rsidR="00A15752" w:rsidRPr="00A15752" w:rsidRDefault="00A15752" w:rsidP="00A15752">
      <w:pPr>
        <w:rPr>
          <w:lang w:val="en-US"/>
        </w:rPr>
      </w:pPr>
      <w:r w:rsidRPr="00A15752">
        <w:rPr>
          <w:lang w:val="en-US"/>
        </w:rPr>
        <w:t> </w:t>
      </w:r>
    </w:p>
    <w:p w14:paraId="260E70BB" w14:textId="77777777" w:rsidR="00A15752" w:rsidRPr="00A15752" w:rsidRDefault="00A15752" w:rsidP="00A15752">
      <w:pPr>
        <w:rPr>
          <w:lang w:val="en-US"/>
        </w:rPr>
      </w:pPr>
      <w:r w:rsidRPr="00A15752">
        <w:rPr>
          <w:lang w:val="en-US"/>
        </w:rPr>
        <w:t>4: Resistance to chemical degradation (EN 374-4)  </w:t>
      </w:r>
    </w:p>
    <w:p w14:paraId="130771BB" w14:textId="77777777" w:rsidR="00A15752" w:rsidRPr="00A15752" w:rsidRDefault="00A15752" w:rsidP="00A15752">
      <w:pPr>
        <w:rPr>
          <w:lang w:val="en-US"/>
        </w:rPr>
      </w:pPr>
      <w:r w:rsidRPr="00A15752">
        <w:rPr>
          <w:lang w:val="en-US"/>
        </w:rPr>
        <w:t>In this test, the change in one or more protective properties of the glove due to contact with the chemical against which the </w:t>
      </w:r>
      <w:proofErr w:type="gramStart"/>
      <w:r w:rsidRPr="00A15752">
        <w:rPr>
          <w:lang w:val="en-US"/>
        </w:rPr>
        <w:t>glove</w:t>
      </w:r>
      <w:proofErr w:type="gramEnd"/>
      <w:r w:rsidRPr="00A15752">
        <w:rPr>
          <w:lang w:val="en-US"/>
        </w:rPr>
        <w:t xml:space="preserve"> is being tested is measured. The test measures the change in % of the puncture resistance of the glove before contact with the chemical (for one hour) and after. </w:t>
      </w:r>
    </w:p>
    <w:p w14:paraId="1FA2C477" w14:textId="77777777" w:rsidR="00A15752" w:rsidRPr="00A15752" w:rsidRDefault="00A15752" w:rsidP="00A15752">
      <w:pPr>
        <w:rPr>
          <w:lang w:val="en-US"/>
        </w:rPr>
      </w:pPr>
      <w:r w:rsidRPr="00A15752">
        <w:rPr>
          <w:lang w:val="en-US"/>
        </w:rPr>
        <w:t>5: Protection against microorganisms (EN 374-5) </w:t>
      </w:r>
    </w:p>
    <w:p w14:paraId="4257BF2E" w14:textId="77777777" w:rsidR="00A15752" w:rsidRPr="00A15752" w:rsidRDefault="00A15752" w:rsidP="00A15752">
      <w:pPr>
        <w:rPr>
          <w:lang w:val="en-US"/>
        </w:rPr>
      </w:pPr>
      <w:r w:rsidRPr="00A15752">
        <w:rPr>
          <w:lang w:val="en-US"/>
        </w:rPr>
        <w:t>This test measures the protection the glove has against fungi, bacteria and viruses. The packaging of the glove is marked with the pictogram for microbiological hazard for gloves that protect against fungi and viruses. If the glove also satisfies the requirements of the virus test method, it will say VIRUS under the pictogram. </w:t>
      </w:r>
    </w:p>
    <w:p w14:paraId="3B4E1929" w14:textId="4CEA0157" w:rsidR="00A15752" w:rsidRPr="00A15752" w:rsidRDefault="00A15752" w:rsidP="00A15752">
      <w:r w:rsidRPr="00A15752">
        <w:drawing>
          <wp:inline distT="0" distB="0" distL="0" distR="0" wp14:anchorId="5143102E" wp14:editId="597086A3">
            <wp:extent cx="1504950" cy="990600"/>
            <wp:effectExtent l="0" t="0" r="0" b="0"/>
            <wp:docPr id="75393353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04950" cy="990600"/>
                    </a:xfrm>
                    <a:prstGeom prst="rect">
                      <a:avLst/>
                    </a:prstGeom>
                    <a:noFill/>
                    <a:ln>
                      <a:noFill/>
                    </a:ln>
                  </pic:spPr>
                </pic:pic>
              </a:graphicData>
            </a:graphic>
          </wp:inline>
        </w:drawing>
      </w:r>
      <w:r w:rsidRPr="00A15752">
        <w:t> </w:t>
      </w:r>
      <w:r w:rsidRPr="00A15752">
        <w:drawing>
          <wp:inline distT="0" distB="0" distL="0" distR="0" wp14:anchorId="14D09812" wp14:editId="36F7E509">
            <wp:extent cx="3962400" cy="895350"/>
            <wp:effectExtent l="0" t="0" r="0" b="0"/>
            <wp:docPr id="159719536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62400" cy="895350"/>
                    </a:xfrm>
                    <a:prstGeom prst="rect">
                      <a:avLst/>
                    </a:prstGeom>
                    <a:noFill/>
                    <a:ln>
                      <a:noFill/>
                    </a:ln>
                  </pic:spPr>
                </pic:pic>
              </a:graphicData>
            </a:graphic>
          </wp:inline>
        </w:drawing>
      </w:r>
      <w:r w:rsidRPr="00A15752">
        <w:t> </w:t>
      </w:r>
    </w:p>
    <w:p w14:paraId="3E27FE61" w14:textId="77777777" w:rsidR="00A15752" w:rsidRPr="00A15752" w:rsidRDefault="00A15752" w:rsidP="00A15752">
      <w:pPr>
        <w:rPr>
          <w:lang w:val="en-US"/>
        </w:rPr>
      </w:pPr>
      <w:r w:rsidRPr="00A15752">
        <w:rPr>
          <w:lang w:val="en-US"/>
        </w:rPr>
        <w:t>Risk factors related to glove use </w:t>
      </w:r>
    </w:p>
    <w:p w14:paraId="1F56A9D4" w14:textId="77777777" w:rsidR="00A15752" w:rsidRPr="00A15752" w:rsidRDefault="00A15752" w:rsidP="00A15752">
      <w:pPr>
        <w:numPr>
          <w:ilvl w:val="0"/>
          <w:numId w:val="7"/>
        </w:numPr>
      </w:pPr>
      <w:r w:rsidRPr="00A15752">
        <w:rPr>
          <w:lang w:val="en-US"/>
        </w:rPr>
        <w:t>The use of gloves can give personnel a perception of reduced risk of infection/exposure to their own person, and studies show that the use of gloves reduces compliance with hand hygiene recommendations. </w:t>
      </w:r>
      <w:hyperlink r:id="rId20" w:tgtFrame="_blank" w:history="1">
        <w:r w:rsidRPr="00A15752">
          <w:rPr>
            <w:rStyle w:val="Hyperlink"/>
          </w:rPr>
          <w:t>https://vimeo.com/205862286?fl=pl&amp;fe=cm</w:t>
        </w:r>
      </w:hyperlink>
      <w:r w:rsidRPr="00A15752">
        <w:t> </w:t>
      </w:r>
    </w:p>
    <w:p w14:paraId="5ABDF4A5" w14:textId="77777777" w:rsidR="00A15752" w:rsidRPr="00A15752" w:rsidRDefault="00A15752" w:rsidP="00A15752">
      <w:pPr>
        <w:numPr>
          <w:ilvl w:val="0"/>
          <w:numId w:val="8"/>
        </w:numPr>
        <w:rPr>
          <w:lang w:val="en-US"/>
        </w:rPr>
      </w:pPr>
      <w:r w:rsidRPr="00A15752">
        <w:rPr>
          <w:lang w:val="en-US"/>
        </w:rPr>
        <w:t>Improper use of gloves increases contamination of the environment by touching inventory and equipment with unclean gloves. </w:t>
      </w:r>
    </w:p>
    <w:p w14:paraId="445F347C" w14:textId="77777777" w:rsidR="00A15752" w:rsidRPr="00A15752" w:rsidRDefault="00A15752" w:rsidP="00A15752">
      <w:pPr>
        <w:numPr>
          <w:ilvl w:val="0"/>
          <w:numId w:val="9"/>
        </w:numPr>
        <w:rPr>
          <w:lang w:val="en-US"/>
        </w:rPr>
      </w:pPr>
      <w:r w:rsidRPr="00A15752">
        <w:rPr>
          <w:lang w:val="en-US"/>
        </w:rPr>
        <w:t xml:space="preserve">Indiscriminate use of gloves also leads to an increased incidence of skin irritation. </w:t>
      </w:r>
      <w:r w:rsidRPr="00A15752">
        <w:rPr>
          <w:lang w:val="en-US"/>
        </w:rPr>
        <w:lastRenderedPageBreak/>
        <w:t>Hand washing after wearing gloves reduces the risk of contact dermatitis and allergies, as residual chemicals are removed from the glove.  </w:t>
      </w:r>
    </w:p>
    <w:p w14:paraId="136D4B05" w14:textId="77777777" w:rsidR="00A15752" w:rsidRPr="00A15752" w:rsidRDefault="00A15752" w:rsidP="00A15752">
      <w:pPr>
        <w:numPr>
          <w:ilvl w:val="0"/>
          <w:numId w:val="10"/>
        </w:numPr>
        <w:rPr>
          <w:lang w:val="en-US"/>
        </w:rPr>
      </w:pPr>
      <w:r w:rsidRPr="00A15752">
        <w:rPr>
          <w:lang w:val="en-US"/>
        </w:rPr>
        <w:t>Unnecessary use of gloves also increases the burden on the environment. </w:t>
      </w:r>
    </w:p>
    <w:p w14:paraId="4FBF40AF" w14:textId="77777777" w:rsidR="00A15752" w:rsidRPr="00A15752" w:rsidRDefault="00A15752">
      <w:pPr>
        <w:rPr>
          <w:lang w:val="en-US"/>
        </w:rPr>
      </w:pPr>
    </w:p>
    <w:sectPr w:rsidR="00A15752" w:rsidRPr="00A157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482B"/>
    <w:multiLevelType w:val="multilevel"/>
    <w:tmpl w:val="DE24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BB52FA"/>
    <w:multiLevelType w:val="multilevel"/>
    <w:tmpl w:val="EF62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D82BD4"/>
    <w:multiLevelType w:val="multilevel"/>
    <w:tmpl w:val="315E3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3E078C"/>
    <w:multiLevelType w:val="multilevel"/>
    <w:tmpl w:val="6F66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560EB2"/>
    <w:multiLevelType w:val="multilevel"/>
    <w:tmpl w:val="C606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1542D3"/>
    <w:multiLevelType w:val="multilevel"/>
    <w:tmpl w:val="A1A83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202777"/>
    <w:multiLevelType w:val="multilevel"/>
    <w:tmpl w:val="9468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4C5A12"/>
    <w:multiLevelType w:val="multilevel"/>
    <w:tmpl w:val="7EE2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3D449D0"/>
    <w:multiLevelType w:val="multilevel"/>
    <w:tmpl w:val="0340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442462E"/>
    <w:multiLevelType w:val="multilevel"/>
    <w:tmpl w:val="35FA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28204110">
    <w:abstractNumId w:val="8"/>
  </w:num>
  <w:num w:numId="2" w16cid:durableId="829564234">
    <w:abstractNumId w:val="7"/>
  </w:num>
  <w:num w:numId="3" w16cid:durableId="821194695">
    <w:abstractNumId w:val="6"/>
  </w:num>
  <w:num w:numId="4" w16cid:durableId="137459779">
    <w:abstractNumId w:val="9"/>
  </w:num>
  <w:num w:numId="5" w16cid:durableId="1297954410">
    <w:abstractNumId w:val="0"/>
  </w:num>
  <w:num w:numId="6" w16cid:durableId="1562903574">
    <w:abstractNumId w:val="4"/>
  </w:num>
  <w:num w:numId="7" w16cid:durableId="1186208390">
    <w:abstractNumId w:val="1"/>
  </w:num>
  <w:num w:numId="8" w16cid:durableId="2130053428">
    <w:abstractNumId w:val="3"/>
  </w:num>
  <w:num w:numId="9" w16cid:durableId="220676257">
    <w:abstractNumId w:val="5"/>
  </w:num>
  <w:num w:numId="10" w16cid:durableId="1363631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752"/>
    <w:rsid w:val="00052DC7"/>
    <w:rsid w:val="00992CA2"/>
    <w:rsid w:val="00A15752"/>
    <w:rsid w:val="00B5325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E48CD"/>
  <w15:chartTrackingRefBased/>
  <w15:docId w15:val="{30E6458A-A66E-4EEC-9EEA-0CF3B0294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57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57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57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57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57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57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57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57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57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7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57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57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57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57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57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57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57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5752"/>
    <w:rPr>
      <w:rFonts w:eastAsiaTheme="majorEastAsia" w:cstheme="majorBidi"/>
      <w:color w:val="272727" w:themeColor="text1" w:themeTint="D8"/>
    </w:rPr>
  </w:style>
  <w:style w:type="paragraph" w:styleId="Title">
    <w:name w:val="Title"/>
    <w:basedOn w:val="Normal"/>
    <w:next w:val="Normal"/>
    <w:link w:val="TitleChar"/>
    <w:uiPriority w:val="10"/>
    <w:qFormat/>
    <w:rsid w:val="00A157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57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57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57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5752"/>
    <w:pPr>
      <w:spacing w:before="160"/>
      <w:jc w:val="center"/>
    </w:pPr>
    <w:rPr>
      <w:i/>
      <w:iCs/>
      <w:color w:val="404040" w:themeColor="text1" w:themeTint="BF"/>
    </w:rPr>
  </w:style>
  <w:style w:type="character" w:customStyle="1" w:styleId="QuoteChar">
    <w:name w:val="Quote Char"/>
    <w:basedOn w:val="DefaultParagraphFont"/>
    <w:link w:val="Quote"/>
    <w:uiPriority w:val="29"/>
    <w:rsid w:val="00A15752"/>
    <w:rPr>
      <w:i/>
      <w:iCs/>
      <w:color w:val="404040" w:themeColor="text1" w:themeTint="BF"/>
    </w:rPr>
  </w:style>
  <w:style w:type="paragraph" w:styleId="ListParagraph">
    <w:name w:val="List Paragraph"/>
    <w:basedOn w:val="Normal"/>
    <w:uiPriority w:val="34"/>
    <w:qFormat/>
    <w:rsid w:val="00A15752"/>
    <w:pPr>
      <w:ind w:left="720"/>
      <w:contextualSpacing/>
    </w:pPr>
  </w:style>
  <w:style w:type="character" w:styleId="IntenseEmphasis">
    <w:name w:val="Intense Emphasis"/>
    <w:basedOn w:val="DefaultParagraphFont"/>
    <w:uiPriority w:val="21"/>
    <w:qFormat/>
    <w:rsid w:val="00A15752"/>
    <w:rPr>
      <w:i/>
      <w:iCs/>
      <w:color w:val="0F4761" w:themeColor="accent1" w:themeShade="BF"/>
    </w:rPr>
  </w:style>
  <w:style w:type="paragraph" w:styleId="IntenseQuote">
    <w:name w:val="Intense Quote"/>
    <w:basedOn w:val="Normal"/>
    <w:next w:val="Normal"/>
    <w:link w:val="IntenseQuoteChar"/>
    <w:uiPriority w:val="30"/>
    <w:qFormat/>
    <w:rsid w:val="00A157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5752"/>
    <w:rPr>
      <w:i/>
      <w:iCs/>
      <w:color w:val="0F4761" w:themeColor="accent1" w:themeShade="BF"/>
    </w:rPr>
  </w:style>
  <w:style w:type="character" w:styleId="IntenseReference">
    <w:name w:val="Intense Reference"/>
    <w:basedOn w:val="DefaultParagraphFont"/>
    <w:uiPriority w:val="32"/>
    <w:qFormat/>
    <w:rsid w:val="00A15752"/>
    <w:rPr>
      <w:b/>
      <w:bCs/>
      <w:smallCaps/>
      <w:color w:val="0F4761" w:themeColor="accent1" w:themeShade="BF"/>
      <w:spacing w:val="5"/>
    </w:rPr>
  </w:style>
  <w:style w:type="character" w:styleId="Hyperlink">
    <w:name w:val="Hyperlink"/>
    <w:basedOn w:val="DefaultParagraphFont"/>
    <w:uiPriority w:val="99"/>
    <w:unhideWhenUsed/>
    <w:rsid w:val="00A15752"/>
    <w:rPr>
      <w:color w:val="467886" w:themeColor="hyperlink"/>
      <w:u w:val="single"/>
    </w:rPr>
  </w:style>
  <w:style w:type="character" w:styleId="UnresolvedMention">
    <w:name w:val="Unresolved Mention"/>
    <w:basedOn w:val="DefaultParagraphFont"/>
    <w:uiPriority w:val="99"/>
    <w:semiHidden/>
    <w:unhideWhenUsed/>
    <w:rsid w:val="00A15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hyperlink" Target="https://vimeo.com/205862286?fl=pl&amp;fe=c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48a24bc-a98d-4025-9c60-48c19a142069}" enabled="0" method="" siteId="{648a24bc-a98d-4025-9c60-48c19a142069}" removed="1"/>
</clbl:labelList>
</file>

<file path=docProps/app.xml><?xml version="1.0" encoding="utf-8"?>
<Properties xmlns="http://schemas.openxmlformats.org/officeDocument/2006/extended-properties" xmlns:vt="http://schemas.openxmlformats.org/officeDocument/2006/docPropsVTypes">
  <Template>Normal.dotm</Template>
  <TotalTime>51</TotalTime>
  <Pages>6</Pages>
  <Words>1047</Words>
  <Characters>5555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Siv Lise Bedringaas</dc:creator>
  <cp:keywords/>
  <dc:description/>
  <cp:lastModifiedBy>Siv Lise Bedringaas</cp:lastModifiedBy>
  <cp:revision>2</cp:revision>
  <dcterms:created xsi:type="dcterms:W3CDTF">2026-04-27T08:01:00Z</dcterms:created>
  <dcterms:modified xsi:type="dcterms:W3CDTF">2026-04-27T08:52:00Z</dcterms:modified>
</cp:coreProperties>
</file>