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C3C" w:rsidRDefault="004F45AF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</w:t>
      </w:r>
      <w:r w:rsidR="002B2668">
        <w:rPr>
          <w:rFonts w:ascii="Times New Roman" w:hAnsi="Times New Roman" w:cs="Times New Roman"/>
          <w:b/>
          <w:sz w:val="32"/>
          <w:szCs w:val="32"/>
          <w:u w:val="single"/>
        </w:rPr>
        <w:t>VSLUTNINGSFASE OG DISPUTAS VED KLINISK INSTITUTT 2 (PHD)</w:t>
      </w:r>
    </w:p>
    <w:p w:rsidR="004F45AF" w:rsidRDefault="004F45AF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8"/>
      </w:tblGrid>
      <w:tr w:rsidR="004F45AF" w:rsidRPr="005C7EB5" w:rsidTr="00645C00">
        <w:tc>
          <w:tcPr>
            <w:tcW w:w="7086" w:type="dxa"/>
            <w:shd w:val="clear" w:color="auto" w:fill="auto"/>
          </w:tcPr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7EB5">
              <w:rPr>
                <w:rFonts w:ascii="Times New Roman" w:hAnsi="Times New Roman"/>
                <w:b/>
                <w:sz w:val="24"/>
                <w:szCs w:val="24"/>
              </w:rPr>
              <w:t>Avslutningsfase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Kandidaten leverer rammen av avhandlingen for </w:t>
            </w:r>
            <w:proofErr w:type="spellStart"/>
            <w:r w:rsidRPr="005C7EB5">
              <w:rPr>
                <w:rFonts w:ascii="Times New Roman" w:hAnsi="Times New Roman"/>
                <w:sz w:val="24"/>
                <w:szCs w:val="24"/>
              </w:rPr>
              <w:t>Ephorus</w:t>
            </w:r>
            <w:proofErr w:type="spellEnd"/>
            <w:r w:rsidRPr="005C7EB5">
              <w:rPr>
                <w:rFonts w:ascii="Times New Roman" w:hAnsi="Times New Roman"/>
                <w:sz w:val="24"/>
                <w:szCs w:val="24"/>
              </w:rPr>
              <w:t xml:space="preserve"> sjekk.  Dette gjøres av Åse Amundsen</w:t>
            </w:r>
            <w:r>
              <w:rPr>
                <w:rFonts w:ascii="Times New Roman" w:hAnsi="Times New Roman"/>
                <w:sz w:val="24"/>
                <w:szCs w:val="24"/>
              </w:rPr>
              <w:t>.  Merk at hun er kun tilstede mandag, tirsdag og torsdag.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Kandidat og veileder fyller ut skjemaet "Søknad om innlevering av doktorgradsarbeid og forslag til bedømmelseskomité".  Ved siden av dette skjemaet skal det ligge en redegjørelse for </w:t>
            </w:r>
            <w:proofErr w:type="spellStart"/>
            <w:r w:rsidRPr="005C7EB5">
              <w:rPr>
                <w:rFonts w:ascii="Times New Roman" w:hAnsi="Times New Roman"/>
                <w:sz w:val="24"/>
                <w:szCs w:val="24"/>
              </w:rPr>
              <w:t>flerforfatterskap</w:t>
            </w:r>
            <w:proofErr w:type="spellEnd"/>
            <w:r w:rsidRPr="005C7EB5">
              <w:rPr>
                <w:rFonts w:ascii="Times New Roman" w:hAnsi="Times New Roman"/>
                <w:sz w:val="24"/>
                <w:szCs w:val="24"/>
              </w:rPr>
              <w:t xml:space="preserve"> utarbeidet av hovedveileder, samt enten 4 papirkopier av avhandlingen, eller en elektronisk versjon av avhandlingen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 PDF-format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 på en USB eller CD.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Skjema finnes på </w:t>
            </w:r>
            <w:hyperlink r:id="rId5" w:history="1">
              <w:r w:rsidRPr="00224E2B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http://www.uib.no/mofa/forskning/forskerutdanning/skjemaer-og-avtaler-forskerutdanningen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(under 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Avhandlingen</w:t>
            </w:r>
            <w:r>
              <w:rPr>
                <w:rFonts w:ascii="Times New Roman" w:hAnsi="Times New Roman"/>
                <w:sz w:val="24"/>
                <w:szCs w:val="24"/>
              </w:rPr>
              <w:t>"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).  Alt dette leveres Åse Amundsen</w:t>
            </w:r>
            <w:r w:rsidR="008666D4">
              <w:rPr>
                <w:rFonts w:ascii="Times New Roman" w:hAnsi="Times New Roman"/>
                <w:sz w:val="24"/>
                <w:szCs w:val="24"/>
              </w:rPr>
              <w:t xml:space="preserve"> som ekspederer papirene videre til Marianne Stien ved Det medisinsk-odontologiske fakultet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Errata skal rapporteres inn senest 4 uker før komitefristen.  Dette gjøres via fakultetet.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Når dato for disputas er klar starter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rbeidet med å finne en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5FFF">
              <w:rPr>
                <w:rFonts w:ascii="Times New Roman" w:hAnsi="Times New Roman"/>
                <w:sz w:val="24"/>
                <w:szCs w:val="24"/>
              </w:rPr>
              <w:t>Dette gjøres av Åse Amundsen.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Når dato for disputas er klar vil Åse Amundsen ta seg av det praktiske omkring organisering av disputas, bestilling av hotell til opponenter, behandling av reiseregninger, </w:t>
            </w:r>
            <w:r w:rsidR="008666D4">
              <w:rPr>
                <w:rFonts w:ascii="Times New Roman" w:hAnsi="Times New Roman"/>
                <w:sz w:val="24"/>
                <w:szCs w:val="24"/>
              </w:rPr>
              <w:t>honorarskjema, etc.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Trykking </w:t>
            </w:r>
            <w:r w:rsidR="00906EAF">
              <w:rPr>
                <w:rFonts w:ascii="Times New Roman" w:hAnsi="Times New Roman"/>
                <w:sz w:val="24"/>
                <w:szCs w:val="24"/>
              </w:rPr>
              <w:t xml:space="preserve">av avhandling gjøres via </w:t>
            </w:r>
            <w:proofErr w:type="spellStart"/>
            <w:r w:rsidR="00906EAF">
              <w:rPr>
                <w:rFonts w:ascii="Times New Roman" w:hAnsi="Times New Roman"/>
                <w:sz w:val="24"/>
                <w:szCs w:val="24"/>
              </w:rPr>
              <w:t>AiT</w:t>
            </w:r>
            <w:proofErr w:type="spellEnd"/>
            <w:r w:rsidR="00906EAF">
              <w:rPr>
                <w:rFonts w:ascii="Times New Roman" w:hAnsi="Times New Roman"/>
                <w:sz w:val="24"/>
                <w:szCs w:val="24"/>
              </w:rPr>
              <w:t xml:space="preserve">. 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Utgiften dekkes av K2 inntil kr.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7000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.</w:t>
            </w:r>
            <w:r w:rsidR="006405CC">
              <w:rPr>
                <w:rFonts w:ascii="Times New Roman" w:hAnsi="Times New Roman"/>
                <w:sz w:val="24"/>
                <w:szCs w:val="24"/>
              </w:rPr>
              <w:t xml:space="preserve">  Irene Lavik Hjelmaas er ansvarlig for bestilling av avhandlinger.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24F2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4F45AF">
              <w:rPr>
                <w:rFonts w:ascii="Times New Roman" w:hAnsi="Times New Roman"/>
                <w:b/>
                <w:i/>
                <w:sz w:val="24"/>
                <w:szCs w:val="24"/>
              </w:rPr>
              <w:t>Se vedlegg 1 for retningslinjer</w:t>
            </w:r>
            <w:r w:rsidRPr="004F45AF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BF62C7">
              <w:rPr>
                <w:rFonts w:ascii="Times New Roman" w:hAnsi="Times New Roman"/>
                <w:b/>
                <w:sz w:val="24"/>
                <w:szCs w:val="24"/>
              </w:rPr>
              <w:t>OBS: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2C7">
              <w:rPr>
                <w:rFonts w:ascii="Times New Roman" w:hAnsi="Times New Roman"/>
                <w:b/>
                <w:sz w:val="24"/>
                <w:szCs w:val="24"/>
              </w:rPr>
              <w:t xml:space="preserve">Ferdig trykket avhandling skal være tilgjengelig på instituttet </w:t>
            </w:r>
            <w:r w:rsidRPr="00BF62C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senest</w:t>
            </w:r>
            <w:r w:rsidRPr="00BF62C7">
              <w:rPr>
                <w:rFonts w:ascii="Times New Roman" w:hAnsi="Times New Roman"/>
                <w:b/>
                <w:sz w:val="24"/>
                <w:szCs w:val="24"/>
              </w:rPr>
              <w:t xml:space="preserve"> 2 uker før disputas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I forbindelse med pressemelding og annonsering må kandidaten senest 14 dager før disputasen sende pressemelding og bilde til fakultetet.  Bildet kan tas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på fotoseksjonen på fakultet.  Informasjon finnes på </w:t>
            </w:r>
            <w:hyperlink r:id="rId6" w:history="1">
              <w:r w:rsidRPr="00224E2B">
                <w:rPr>
                  <w:rStyle w:val="Hyperkobling"/>
                  <w:rFonts w:ascii="Times New Roman" w:hAnsi="Times New Roman"/>
                  <w:sz w:val="24"/>
                  <w:szCs w:val="24"/>
                </w:rPr>
                <w:t>http://www.uib.no/mofa/forskning/forskerutdanning/forskerutdanningslopet/innlevering-og-disputas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(se informasjon under overskriften "Pressemelding og annonsering").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2B266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Blomster må bestilles. Dette </w:t>
            </w:r>
            <w:r w:rsidR="002B2668">
              <w:rPr>
                <w:rFonts w:ascii="Times New Roman" w:hAnsi="Times New Roman"/>
                <w:sz w:val="24"/>
                <w:szCs w:val="24"/>
              </w:rPr>
              <w:t>er forskningsgruppen sitt ansvar.  Gruppen må ta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kontakt med </w:t>
            </w:r>
            <w:r w:rsidR="002B2668">
              <w:rPr>
                <w:rFonts w:ascii="Times New Roman" w:hAnsi="Times New Roman"/>
                <w:sz w:val="24"/>
                <w:szCs w:val="24"/>
              </w:rPr>
              <w:t>sin lokale bestiller (Ekspedisjonen på K2 hjelper de kandidatene som er tilknyttet Barneklinikken og/eller Kvinneklinikken).</w:t>
            </w:r>
          </w:p>
        </w:tc>
      </w:tr>
      <w:tr w:rsidR="004F45AF" w:rsidRPr="005C7EB5" w:rsidTr="00645C00">
        <w:tc>
          <w:tcPr>
            <w:tcW w:w="7086" w:type="dxa"/>
            <w:shd w:val="clear" w:color="auto" w:fill="auto"/>
          </w:tcPr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5C7EB5">
              <w:rPr>
                <w:rFonts w:ascii="Times New Roman" w:hAnsi="Times New Roman"/>
                <w:b/>
                <w:sz w:val="24"/>
                <w:szCs w:val="24"/>
              </w:rPr>
              <w:t>Disputas</w:t>
            </w: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45AF" w:rsidRP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F45AF">
              <w:rPr>
                <w:rFonts w:ascii="Times New Roman" w:hAnsi="Times New Roman" w:cs="Times New Roman"/>
                <w:b/>
                <w:i/>
              </w:rPr>
              <w:t>F</w:t>
            </w:r>
            <w:r w:rsidRPr="004F45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or</w:t>
            </w:r>
            <w:r w:rsidRPr="004F45A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generell informasjon om finansielle spørsmål knyttet til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disputaser ved K2, se vedlegg 2</w:t>
            </w:r>
            <w:r w:rsidRPr="004F45AF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4F45AF" w:rsidRPr="00353281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Disputasen promoteres på K2s nettsider, i K2 nytt og gjennom oppslag som henges opp.</w:t>
            </w:r>
            <w:r w:rsidR="00906EAF">
              <w:rPr>
                <w:rFonts w:ascii="Times New Roman" w:hAnsi="Times New Roman"/>
                <w:sz w:val="24"/>
                <w:szCs w:val="24"/>
              </w:rPr>
              <w:t xml:space="preserve">  Dette gjøres av </w:t>
            </w:r>
            <w:r w:rsidR="008F497E">
              <w:rPr>
                <w:rFonts w:ascii="Times New Roman" w:hAnsi="Times New Roman"/>
                <w:sz w:val="24"/>
                <w:szCs w:val="24"/>
              </w:rPr>
              <w:t>Irene Hjelmaas.</w:t>
            </w:r>
            <w:bookmarkStart w:id="0" w:name="_GoBack"/>
            <w:bookmarkEnd w:id="0"/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Informasjon sendes kandidat og veileder om PC-vakter, forberedelsesrom, og hvem som tar seg av det praktiske i forbindelse med disputasen (duk, vann, kappe, </w:t>
            </w:r>
            <w:proofErr w:type="spellStart"/>
            <w:r w:rsidRPr="005C7EB5">
              <w:rPr>
                <w:rFonts w:ascii="Times New Roman" w:hAnsi="Times New Roman"/>
                <w:sz w:val="24"/>
                <w:szCs w:val="24"/>
              </w:rPr>
              <w:t>etc</w:t>
            </w:r>
            <w:proofErr w:type="spellEnd"/>
            <w:r w:rsidRPr="005C7EB5">
              <w:rPr>
                <w:rFonts w:ascii="Times New Roman" w:hAnsi="Times New Roman"/>
                <w:sz w:val="24"/>
                <w:szCs w:val="24"/>
              </w:rPr>
              <w:t xml:space="preserve">).  </w:t>
            </w:r>
            <w:r>
              <w:rPr>
                <w:rFonts w:ascii="Times New Roman" w:hAnsi="Times New Roman"/>
                <w:sz w:val="24"/>
                <w:szCs w:val="24"/>
              </w:rPr>
              <w:t>Åse Amundsen sender ut denne informasjonen.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Ekspedisjonen sørger for enkel servering til kandidat, hovedveileder, opponenter og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custos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dersom prøveforelesning og disputas finner sted på samme dag.  Administrasjonen bidrar også med det praktiske rundt dette. Maten belastes K2.</w:t>
            </w: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Dersom der er ønskelig at større bevertning skal avvikles i forbindelse med disputasen er det forskningsgruppen sitt ansvar å organisere dette.</w:t>
            </w:r>
          </w:p>
          <w:p w:rsidR="004F45AF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Custos leverer mappen med alle signaturer, samt 2 eks. av avhandlingen til K2 v/Åse</w:t>
            </w:r>
            <w:r w:rsidR="002B2668">
              <w:rPr>
                <w:rFonts w:ascii="Times New Roman" w:hAnsi="Times New Roman"/>
                <w:sz w:val="24"/>
                <w:szCs w:val="24"/>
              </w:rPr>
              <w:t xml:space="preserve"> Amundsen</w:t>
            </w:r>
            <w:r>
              <w:rPr>
                <w:rFonts w:ascii="Times New Roman" w:hAnsi="Times New Roman"/>
                <w:sz w:val="24"/>
                <w:szCs w:val="24"/>
              </w:rPr>
              <w:t>. Mappen blir så levert videre til MOF.</w:t>
            </w: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F45AF" w:rsidRPr="005C7EB5" w:rsidRDefault="004F45AF" w:rsidP="00645C0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>Etter disputasen ordner Åse</w:t>
            </w:r>
            <w:r w:rsidR="002B2668">
              <w:rPr>
                <w:rFonts w:ascii="Times New Roman" w:hAnsi="Times New Roman"/>
                <w:sz w:val="24"/>
                <w:szCs w:val="24"/>
              </w:rPr>
              <w:t xml:space="preserve"> Amundsen</w:t>
            </w:r>
            <w:r w:rsidRPr="005C7EB5">
              <w:rPr>
                <w:rFonts w:ascii="Times New Roman" w:hAnsi="Times New Roman"/>
                <w:sz w:val="24"/>
                <w:szCs w:val="24"/>
              </w:rPr>
              <w:t xml:space="preserve"> med utbetaling av honorar og refusjon av reiseutgifter til opponenter.</w:t>
            </w:r>
          </w:p>
        </w:tc>
      </w:tr>
    </w:tbl>
    <w:p w:rsidR="004F45AF" w:rsidRPr="004F45AF" w:rsidRDefault="004F45AF" w:rsidP="004F45A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4F45AF" w:rsidRPr="004F45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5AF"/>
    <w:rsid w:val="002B2668"/>
    <w:rsid w:val="003B4C3C"/>
    <w:rsid w:val="003D7B8C"/>
    <w:rsid w:val="00484044"/>
    <w:rsid w:val="004F45AF"/>
    <w:rsid w:val="006405CC"/>
    <w:rsid w:val="007F5FFF"/>
    <w:rsid w:val="008666D4"/>
    <w:rsid w:val="008F497E"/>
    <w:rsid w:val="0090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F45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4F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ib.no/mofa/forskning/forskerutdanning/forskerutdanningslopet/innlevering-og-disputas" TargetMode="External"/><Relationship Id="rId5" Type="http://schemas.openxmlformats.org/officeDocument/2006/relationships/hyperlink" Target="http://www.uib.no/mofa/forskning/forskerutdanning/skjemaer-og-avtaler-forskerutdanning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5F2F872D.dotm</Template>
  <TotalTime>2</TotalTime>
  <Pages>2</Pages>
  <Words>537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UiB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Jensen</dc:creator>
  <cp:lastModifiedBy>Irene Lavik Hjelmaas</cp:lastModifiedBy>
  <cp:revision>4</cp:revision>
  <cp:lastPrinted>2013-11-18T10:02:00Z</cp:lastPrinted>
  <dcterms:created xsi:type="dcterms:W3CDTF">2013-11-18T11:45:00Z</dcterms:created>
  <dcterms:modified xsi:type="dcterms:W3CDTF">2015-08-10T12:20:00Z</dcterms:modified>
</cp:coreProperties>
</file>