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E16B4" w:rsidRPr="00F11CE4" w:rsidTr="00C86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>Undervisningsgruppe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Undervisningsleder (UGLE)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Vise undervisningsleder (v) og neste UGLE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F11CE4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1 Gynekologi-obstetrikk: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>Elham Baghestan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>Cathrine Ebbing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>2 Pediatri: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Thomas Halvorsen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Valeriya Lyssenko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2A4137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590191" w:rsidRDefault="00AE16B4" w:rsidP="00C86AF9">
            <w:pPr>
              <w:pStyle w:val="PlainText"/>
            </w:pPr>
            <w:r w:rsidRPr="00590191">
              <w:t xml:space="preserve">3 Farmakologi  </w:t>
            </w:r>
          </w:p>
        </w:tc>
        <w:tc>
          <w:tcPr>
            <w:tcW w:w="2265" w:type="dxa"/>
          </w:tcPr>
          <w:p w:rsidR="00AE16B4" w:rsidRPr="00590191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0191">
              <w:t>Silje Skrede</w:t>
            </w:r>
          </w:p>
        </w:tc>
        <w:tc>
          <w:tcPr>
            <w:tcW w:w="2266" w:type="dxa"/>
          </w:tcPr>
          <w:p w:rsidR="00AE16B4" w:rsidRPr="00590191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0191">
              <w:rPr>
                <w:lang w:val="en-US"/>
              </w:rPr>
              <w:t>Bettina Riedel</w:t>
            </w:r>
          </w:p>
        </w:tc>
        <w:tc>
          <w:tcPr>
            <w:tcW w:w="2266" w:type="dxa"/>
          </w:tcPr>
          <w:p w:rsidR="00AE16B4" w:rsidRPr="002A4137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4 Onkologi: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Halfdan Sørbye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Øystein Fluge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F11CE4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>5. Immunologi: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 xml:space="preserve">Silke </w:t>
            </w:r>
            <w:proofErr w:type="spellStart"/>
            <w:r w:rsidRPr="00F11CE4">
              <w:t>Appel</w:t>
            </w:r>
            <w:proofErr w:type="spellEnd"/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>Erstatter etter Roland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6. Revmatologi: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Bjørg-Tilde S. Fevang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Anne Kristine Halse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F11CE4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7 Medisinsk genetikk: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>Vidar Steen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>Stefan Johansson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>
              <w:t>8 Infeksjonsmedisin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Kristine Mørch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Nina Langeland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F11CE4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9 Medisinsk mikrobiologi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>Harleen Grewal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CE4">
              <w:t>Karl-Henning Kalland</w:t>
            </w:r>
          </w:p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10 Hematologi og transfusjonsmedisin: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Håkon Reikvam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Bjørn Tore Gjertsen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F11CE4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590191" w:rsidRDefault="00AE16B4" w:rsidP="00C86AF9">
            <w:pPr>
              <w:pStyle w:val="PlainText"/>
            </w:pPr>
            <w:r w:rsidRPr="00590191">
              <w:t xml:space="preserve">11 Endokrinologi og endokirurgi: </w:t>
            </w:r>
          </w:p>
        </w:tc>
        <w:tc>
          <w:tcPr>
            <w:tcW w:w="2265" w:type="dxa"/>
          </w:tcPr>
          <w:p w:rsidR="00AE16B4" w:rsidRPr="00590191" w:rsidRDefault="00AE16B4" w:rsidP="00C86AF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90191">
              <w:rPr>
                <w:rFonts w:ascii="Calibri" w:eastAsia="Calibri" w:hAnsi="Calibri" w:cs="Calibri"/>
              </w:rPr>
              <w:t>Marianne Øksnes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0191">
              <w:t>Eystein Husebye</w:t>
            </w:r>
          </w:p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12 Geriatri og generell indremedisin / mottaksmedisin / propedeutikk: 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Mette Vesterhus</w:t>
            </w:r>
            <w:r>
              <w:t xml:space="preserve"> *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Kristin Greve Isdahl-Mohn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F11CE4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>
              <w:t>13 Geriatri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Anette Hylen Ranhoff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Marit Bakken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13 Lunge: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F11CE4">
              <w:t>omas Eagan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Sverre Lehmann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F11CE4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14 Hjerte / kar og karkirurgi, </w:t>
            </w:r>
            <w:proofErr w:type="spellStart"/>
            <w:r w:rsidRPr="00F11CE4">
              <w:t>karthorax</w:t>
            </w:r>
            <w:proofErr w:type="spellEnd"/>
            <w:r w:rsidRPr="00F11CE4">
              <w:t xml:space="preserve"> kirurg: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 Schuster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Venny</w:t>
            </w:r>
            <w:proofErr w:type="spellEnd"/>
            <w:r>
              <w:t xml:space="preserve"> Kvalheim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F11CE4" w:rsidRDefault="00AE16B4" w:rsidP="00C86AF9">
            <w:pPr>
              <w:pStyle w:val="PlainText"/>
            </w:pPr>
            <w:r w:rsidRPr="00F11CE4">
              <w:t xml:space="preserve">15 Medisinsk biokjemi: </w:t>
            </w:r>
          </w:p>
        </w:tc>
        <w:tc>
          <w:tcPr>
            <w:tcW w:w="2265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Anne Lise Bjørke Monsen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1CE4">
              <w:t>Atle Brun</w:t>
            </w:r>
          </w:p>
        </w:tc>
        <w:tc>
          <w:tcPr>
            <w:tcW w:w="2266" w:type="dxa"/>
          </w:tcPr>
          <w:p w:rsidR="00AE16B4" w:rsidRPr="00F11CE4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16B4" w:rsidRPr="003E6F95" w:rsidTr="00C8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3E6F95" w:rsidRDefault="00AE16B4" w:rsidP="00C86AF9">
            <w:pPr>
              <w:pStyle w:val="PlainText"/>
            </w:pPr>
            <w:r w:rsidRPr="003E6F95">
              <w:t>16</w:t>
            </w:r>
            <w:r>
              <w:t xml:space="preserve"> </w:t>
            </w:r>
            <w:r w:rsidRPr="003E6F95">
              <w:t>Farmakologi / farmasi</w:t>
            </w:r>
          </w:p>
          <w:p w:rsidR="00AE16B4" w:rsidRPr="003E6F95" w:rsidRDefault="00AE16B4" w:rsidP="00C86AF9">
            <w:pPr>
              <w:pStyle w:val="PlainText"/>
            </w:pPr>
          </w:p>
        </w:tc>
        <w:tc>
          <w:tcPr>
            <w:tcW w:w="2265" w:type="dxa"/>
          </w:tcPr>
          <w:p w:rsidR="00AE16B4" w:rsidRPr="003E6F95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95">
              <w:t>Lars Herfindal</w:t>
            </w:r>
          </w:p>
          <w:p w:rsidR="00AE16B4" w:rsidRPr="003E6F95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AE16B4" w:rsidRPr="003E6F95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E6F95">
              <w:rPr>
                <w:lang w:val="en-US"/>
              </w:rPr>
              <w:t xml:space="preserve">Jan Anker </w:t>
            </w:r>
            <w:proofErr w:type="spellStart"/>
            <w:r w:rsidRPr="003E6F95">
              <w:rPr>
                <w:lang w:val="en-US"/>
              </w:rPr>
              <w:t>Jahnsen</w:t>
            </w:r>
            <w:proofErr w:type="spellEnd"/>
          </w:p>
          <w:p w:rsidR="00AE16B4" w:rsidRPr="003E6F95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AE16B4" w:rsidRPr="003E6F95" w:rsidRDefault="00AE16B4" w:rsidP="00C86AF9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16B4" w:rsidRPr="00F11CE4" w:rsidTr="00C86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AE16B4" w:rsidRPr="003E6F95" w:rsidRDefault="00AE16B4" w:rsidP="00C86AF9">
            <w:pPr>
              <w:pStyle w:val="PlainText"/>
            </w:pPr>
            <w:r w:rsidRPr="003E6F95">
              <w:t>17 Farmasi (galenisk og klinisk):</w:t>
            </w:r>
          </w:p>
        </w:tc>
        <w:tc>
          <w:tcPr>
            <w:tcW w:w="2265" w:type="dxa"/>
          </w:tcPr>
          <w:p w:rsidR="00AE16B4" w:rsidRPr="003E6F95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95">
              <w:t xml:space="preserve">Aase </w:t>
            </w:r>
            <w:proofErr w:type="spellStart"/>
            <w:r w:rsidRPr="003E6F95">
              <w:t>Raddum</w:t>
            </w:r>
            <w:proofErr w:type="spellEnd"/>
          </w:p>
          <w:p w:rsidR="00AE16B4" w:rsidRPr="003E6F95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AE16B4" w:rsidRPr="003E6F95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95">
              <w:t>Ragnhild Haugse</w:t>
            </w:r>
          </w:p>
          <w:p w:rsidR="00AE16B4" w:rsidRPr="003E6F95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AE16B4" w:rsidRPr="003E6F95" w:rsidRDefault="00AE16B4" w:rsidP="00C86AF9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E16B4" w:rsidRPr="00F11CE4" w:rsidRDefault="00AE16B4" w:rsidP="00AE16B4">
      <w:pPr>
        <w:ind w:left="720"/>
      </w:pPr>
      <w:r>
        <w:t>* Marit Bakken fungerer</w:t>
      </w:r>
    </w:p>
    <w:p w:rsidR="00AE16B4" w:rsidRDefault="00AE16B4" w:rsidP="00AE16B4">
      <w:r>
        <w:t>For ledergruppen, Julie Stavnes, 24. Januar 2020.</w:t>
      </w:r>
    </w:p>
    <w:p w:rsidR="00501C80" w:rsidRDefault="00501C80">
      <w:bookmarkStart w:id="0" w:name="_GoBack"/>
      <w:bookmarkEnd w:id="0"/>
    </w:p>
    <w:sectPr w:rsidR="00501C80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08" w:rsidRPr="007A3D95" w:rsidRDefault="00AE16B4" w:rsidP="00EB6F08">
    <w:pPr>
      <w:pStyle w:val="Heading3"/>
      <w:rPr>
        <w:sz w:val="18"/>
        <w:szCs w:val="18"/>
      </w:rPr>
    </w:pPr>
    <w:r w:rsidRPr="007A3D95">
      <w:rPr>
        <w:noProof/>
        <w:sz w:val="18"/>
        <w:szCs w:val="18"/>
        <w:lang w:eastAsia="nb-NO"/>
      </w:rPr>
      <w:drawing>
        <wp:anchor distT="0" distB="0" distL="114300" distR="114300" simplePos="0" relativeHeight="251659264" behindDoc="1" locked="0" layoutInCell="1" allowOverlap="1" wp14:anchorId="0ABF66C3" wp14:editId="6BD605ED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Pictur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F08" w:rsidRDefault="00AE16B4" w:rsidP="00EB6F08">
    <w:pPr>
      <w:pStyle w:val="UiB"/>
    </w:pPr>
    <w:r>
      <w:t>UNIVERSITETET I BERGEN</w:t>
    </w:r>
  </w:p>
  <w:p w:rsidR="00EB6F08" w:rsidRDefault="00AE16B4" w:rsidP="00EB6F08">
    <w:pPr>
      <w:pStyle w:val="Avdeling"/>
      <w:spacing w:line="240" w:lineRule="auto"/>
    </w:pPr>
    <w:bookmarkStart w:id="1" w:name="ADMBETEGNELSE"/>
    <w:r>
      <w:t>Klinisk institutt 2</w:t>
    </w:r>
    <w:bookmarkEnd w:id="1"/>
  </w:p>
  <w:p w:rsidR="00EB6F08" w:rsidRPr="00EA02DA" w:rsidRDefault="00AE16B4" w:rsidP="00EB6F08">
    <w:pPr>
      <w:pStyle w:val="Avdeling"/>
      <w:rPr>
        <w:i w:val="0"/>
        <w:sz w:val="22"/>
        <w:szCs w:val="22"/>
      </w:rPr>
    </w:pPr>
  </w:p>
  <w:p w:rsidR="00EB6F08" w:rsidRDefault="00AE1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B4"/>
    <w:rsid w:val="00501C80"/>
    <w:rsid w:val="00AE16B4"/>
    <w:rsid w:val="00B34267"/>
    <w:rsid w:val="00D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6B8E1-4999-42E4-9060-26052BC4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6B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6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E16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E16B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16B4"/>
    <w:rPr>
      <w:rFonts w:ascii="Calibri" w:eastAsia="Calibri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AE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B4"/>
  </w:style>
  <w:style w:type="paragraph" w:customStyle="1" w:styleId="Avdeling">
    <w:name w:val="Avdeling"/>
    <w:basedOn w:val="Heading2"/>
    <w:rsid w:val="00AE16B4"/>
    <w:pPr>
      <w:keepLines w:val="0"/>
      <w:spacing w:before="0" w:line="210" w:lineRule="exact"/>
    </w:pPr>
    <w:rPr>
      <w:rFonts w:ascii="Times New Roman" w:eastAsia="Times New Roman" w:hAnsi="Times New Roman" w:cs="Arial"/>
      <w:bCs/>
      <w:i/>
      <w:iCs/>
      <w:color w:val="auto"/>
      <w:spacing w:val="6"/>
      <w:sz w:val="23"/>
      <w:szCs w:val="23"/>
      <w:lang w:eastAsia="nb-NO"/>
    </w:rPr>
  </w:style>
  <w:style w:type="paragraph" w:customStyle="1" w:styleId="UiB">
    <w:name w:val="UiB"/>
    <w:basedOn w:val="Normal"/>
    <w:rsid w:val="00AE16B4"/>
    <w:pPr>
      <w:spacing w:after="40" w:line="260" w:lineRule="exact"/>
    </w:pPr>
    <w:rPr>
      <w:rFonts w:ascii="Times New Roman" w:eastAsia="Times New Roman" w:hAnsi="Times New Roman" w:cs="Times New Roman"/>
      <w:color w:val="000000"/>
      <w:spacing w:val="40"/>
      <w:sz w:val="28"/>
      <w:szCs w:val="28"/>
      <w:lang w:eastAsia="nb-NO"/>
    </w:rPr>
  </w:style>
  <w:style w:type="table" w:styleId="ListTable3-Accent2">
    <w:name w:val="List Table 3 Accent 2"/>
    <w:basedOn w:val="TableNormal"/>
    <w:uiPriority w:val="48"/>
    <w:rsid w:val="00AE16B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E16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Lavik Hjelmaas</dc:creator>
  <cp:keywords/>
  <dc:description/>
  <cp:lastModifiedBy>Irene Lavik Hjelmaas</cp:lastModifiedBy>
  <cp:revision>1</cp:revision>
  <dcterms:created xsi:type="dcterms:W3CDTF">2020-08-13T10:57:00Z</dcterms:created>
  <dcterms:modified xsi:type="dcterms:W3CDTF">2020-08-13T10:58:00Z</dcterms:modified>
</cp:coreProperties>
</file>