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7097D" w14:textId="77777777" w:rsidR="00EF3ED1" w:rsidRPr="00DD7A7A" w:rsidRDefault="00EF3ED1" w:rsidP="00EF3ED1">
      <w:pPr>
        <w:spacing w:after="0" w:line="240" w:lineRule="auto"/>
        <w:rPr>
          <w:rFonts w:ascii="Comic Sans MS" w:hAnsi="Comic Sans MS" w:cs="Arial"/>
          <w:b/>
          <w:color w:val="013F4B"/>
          <w:sz w:val="36"/>
          <w:szCs w:val="36"/>
          <w:lang w:val="en-US"/>
        </w:rPr>
      </w:pPr>
      <w:r w:rsidRPr="00DD7A7A">
        <w:rPr>
          <w:rFonts w:ascii="Calisto MT" w:eastAsia="Gungsuh" w:hAnsi="Calisto MT" w:cs="Arial"/>
          <w:b/>
          <w:color w:val="013F4B"/>
          <w:sz w:val="48"/>
          <w:szCs w:val="48"/>
          <w:lang w:val="en-US"/>
        </w:rPr>
        <w:t>T</w:t>
      </w:r>
      <w:r w:rsidRPr="00DD7A7A">
        <w:rPr>
          <w:rFonts w:ascii="Comic Sans MS" w:eastAsia="Gungsuh" w:hAnsi="Comic Sans MS" w:cs="Arial"/>
          <w:b/>
          <w:color w:val="013F4B"/>
          <w:sz w:val="36"/>
          <w:szCs w:val="36"/>
          <w:lang w:val="en-US"/>
        </w:rPr>
        <w:t>raining</w:t>
      </w:r>
      <w:r w:rsidRPr="00DD7A7A">
        <w:rPr>
          <w:rFonts w:ascii="Comic Sans MS" w:hAnsi="Comic Sans MS" w:cs="Arial"/>
          <w:b/>
          <w:color w:val="013F4B"/>
          <w:sz w:val="36"/>
          <w:szCs w:val="36"/>
          <w:lang w:val="en-US"/>
        </w:rPr>
        <w:t xml:space="preserve"> for researchers </w:t>
      </w:r>
    </w:p>
    <w:p w14:paraId="5833C9C4" w14:textId="77777777" w:rsidR="00EF3ED1" w:rsidRPr="00DB3268" w:rsidRDefault="00EF3ED1" w:rsidP="00EF3ED1">
      <w:pPr>
        <w:spacing w:after="120" w:line="240" w:lineRule="auto"/>
        <w:rPr>
          <w:rFonts w:ascii="Comic Sans MS" w:hAnsi="Comic Sans MS" w:cs="Arial"/>
          <w:b/>
          <w:color w:val="013F4B"/>
          <w:sz w:val="32"/>
          <w:szCs w:val="32"/>
          <w:lang w:val="en-US"/>
        </w:rPr>
      </w:pPr>
      <w:proofErr w:type="gramStart"/>
      <w:r w:rsidRPr="00DB3268">
        <w:rPr>
          <w:rFonts w:ascii="Comic Sans MS" w:hAnsi="Comic Sans MS" w:cs="Arial"/>
          <w:b/>
          <w:color w:val="013F4B"/>
          <w:sz w:val="32"/>
          <w:szCs w:val="32"/>
          <w:lang w:val="en-US"/>
        </w:rPr>
        <w:t>who</w:t>
      </w:r>
      <w:proofErr w:type="gramEnd"/>
      <w:r w:rsidRPr="00DB3268">
        <w:rPr>
          <w:rFonts w:ascii="Comic Sans MS" w:hAnsi="Comic Sans MS" w:cs="Arial"/>
          <w:b/>
          <w:color w:val="013F4B"/>
          <w:sz w:val="32"/>
          <w:szCs w:val="32"/>
          <w:lang w:val="en-US"/>
        </w:rPr>
        <w:t xml:space="preserve"> want to improve their scientific writing </w:t>
      </w:r>
    </w:p>
    <w:p w14:paraId="55D0375F" w14:textId="77777777" w:rsidR="00FC0C7F" w:rsidRDefault="00FC0C7F" w:rsidP="00FC0C7F">
      <w:pPr>
        <w:spacing w:after="0" w:line="240" w:lineRule="auto"/>
        <w:rPr>
          <w:rFonts w:ascii="Arial Narrow" w:eastAsia="Calibri" w:hAnsi="Arial Narrow" w:cs="Arial"/>
          <w:b/>
          <w:color w:val="262626" w:themeColor="text1" w:themeTint="D9"/>
          <w:sz w:val="28"/>
          <w:szCs w:val="28"/>
          <w:lang w:val="en-US"/>
        </w:rPr>
      </w:pPr>
    </w:p>
    <w:p w14:paraId="2FE9292E" w14:textId="77777777" w:rsidR="005978B7" w:rsidRPr="00C42652" w:rsidRDefault="003A0D40" w:rsidP="00C42652">
      <w:pPr>
        <w:spacing w:after="120" w:line="240" w:lineRule="auto"/>
        <w:rPr>
          <w:rFonts w:ascii="Arial Narrow" w:eastAsia="Calibri" w:hAnsi="Arial Narrow" w:cs="Arial"/>
          <w:b/>
          <w:color w:val="262626" w:themeColor="text1" w:themeTint="D9"/>
          <w:sz w:val="27"/>
          <w:szCs w:val="27"/>
          <w:lang w:val="en-GB"/>
        </w:rPr>
      </w:pPr>
      <w:r>
        <w:rPr>
          <w:rFonts w:ascii="Arial Narrow" w:eastAsia="Calibri" w:hAnsi="Arial Narrow" w:cs="Arial"/>
          <w:b/>
          <w:color w:val="262626" w:themeColor="text1" w:themeTint="D9"/>
          <w:sz w:val="27"/>
          <w:szCs w:val="27"/>
          <w:lang w:val="en-GB"/>
        </w:rPr>
        <w:t>T</w:t>
      </w:r>
      <w:r w:rsidR="005968FB" w:rsidRPr="00C42652">
        <w:rPr>
          <w:rFonts w:ascii="Arial Narrow" w:eastAsia="Calibri" w:hAnsi="Arial Narrow" w:cs="Arial"/>
          <w:b/>
          <w:color w:val="262626" w:themeColor="text1" w:themeTint="D9"/>
          <w:sz w:val="27"/>
          <w:szCs w:val="27"/>
          <w:lang w:val="en-GB"/>
        </w:rPr>
        <w:t xml:space="preserve">raining </w:t>
      </w:r>
      <w:r w:rsidR="005978B7" w:rsidRPr="00C42652">
        <w:rPr>
          <w:rFonts w:ascii="Arial Narrow" w:eastAsia="Calibri" w:hAnsi="Arial Narrow" w:cs="Arial"/>
          <w:b/>
          <w:color w:val="262626" w:themeColor="text1" w:themeTint="D9"/>
          <w:sz w:val="27"/>
          <w:szCs w:val="27"/>
          <w:lang w:val="en-GB"/>
        </w:rPr>
        <w:t>s</w:t>
      </w:r>
      <w:r w:rsidR="005968FB" w:rsidRPr="00C42652">
        <w:rPr>
          <w:rFonts w:ascii="Arial Narrow" w:eastAsia="Calibri" w:hAnsi="Arial Narrow" w:cs="Arial"/>
          <w:b/>
          <w:color w:val="262626" w:themeColor="text1" w:themeTint="D9"/>
          <w:sz w:val="27"/>
          <w:szCs w:val="27"/>
          <w:lang w:val="en-GB"/>
        </w:rPr>
        <w:t>essions</w:t>
      </w:r>
      <w:r w:rsidR="005978B7" w:rsidRPr="00C42652">
        <w:rPr>
          <w:rFonts w:ascii="Arial Narrow" w:eastAsia="Calibri" w:hAnsi="Arial Narrow" w:cs="Arial"/>
          <w:b/>
          <w:color w:val="262626" w:themeColor="text1" w:themeTint="D9"/>
          <w:sz w:val="27"/>
          <w:szCs w:val="27"/>
          <w:lang w:val="en-GB"/>
        </w:rPr>
        <w:t xml:space="preserve"> </w:t>
      </w:r>
      <w:r w:rsidR="00C42652" w:rsidRPr="00C42652">
        <w:rPr>
          <w:rFonts w:ascii="Arial Narrow" w:eastAsia="Calibri" w:hAnsi="Arial Narrow" w:cs="Arial"/>
          <w:b/>
          <w:color w:val="262626" w:themeColor="text1" w:themeTint="D9"/>
          <w:sz w:val="27"/>
          <w:szCs w:val="27"/>
          <w:lang w:val="en-GB"/>
        </w:rPr>
        <w:t xml:space="preserve">to </w:t>
      </w:r>
      <w:proofErr w:type="gramStart"/>
      <w:r w:rsidR="005978B7" w:rsidRPr="00C42652">
        <w:rPr>
          <w:rFonts w:ascii="Arial Narrow" w:eastAsia="Calibri" w:hAnsi="Arial Narrow" w:cs="Arial"/>
          <w:b/>
          <w:color w:val="262626" w:themeColor="text1" w:themeTint="D9"/>
          <w:sz w:val="27"/>
          <w:szCs w:val="27"/>
          <w:lang w:val="en-GB"/>
        </w:rPr>
        <w:t>be taken</w:t>
      </w:r>
      <w:proofErr w:type="gramEnd"/>
      <w:r w:rsidR="005978B7" w:rsidRPr="00C42652">
        <w:rPr>
          <w:rFonts w:ascii="Arial Narrow" w:eastAsia="Calibri" w:hAnsi="Arial Narrow" w:cs="Arial"/>
          <w:b/>
          <w:color w:val="262626" w:themeColor="text1" w:themeTint="D9"/>
          <w:sz w:val="27"/>
          <w:szCs w:val="27"/>
          <w:lang w:val="en-GB"/>
        </w:rPr>
        <w:t xml:space="preserve"> </w:t>
      </w:r>
      <w:r w:rsidR="00C9010D" w:rsidRPr="00C42652">
        <w:rPr>
          <w:rFonts w:ascii="Arial Narrow" w:eastAsia="Calibri" w:hAnsi="Arial Narrow" w:cs="Arial"/>
          <w:b/>
          <w:color w:val="262626" w:themeColor="text1" w:themeTint="D9"/>
          <w:sz w:val="27"/>
          <w:szCs w:val="27"/>
          <w:lang w:val="en-GB"/>
        </w:rPr>
        <w:t>separately</w:t>
      </w:r>
      <w:r w:rsidR="005978B7" w:rsidRPr="00C42652">
        <w:rPr>
          <w:rFonts w:ascii="Arial Narrow" w:eastAsia="Calibri" w:hAnsi="Arial Narrow" w:cs="Arial"/>
          <w:b/>
          <w:color w:val="262626" w:themeColor="text1" w:themeTint="D9"/>
          <w:sz w:val="27"/>
          <w:szCs w:val="27"/>
          <w:lang w:val="en-GB"/>
        </w:rPr>
        <w:t xml:space="preserve"> or </w:t>
      </w:r>
      <w:r w:rsidR="002057C9" w:rsidRPr="00C42652">
        <w:rPr>
          <w:rFonts w:ascii="Arial Narrow" w:eastAsia="Calibri" w:hAnsi="Arial Narrow" w:cs="Arial"/>
          <w:b/>
          <w:color w:val="262626" w:themeColor="text1" w:themeTint="D9"/>
          <w:sz w:val="27"/>
          <w:szCs w:val="27"/>
          <w:lang w:val="en-GB"/>
        </w:rPr>
        <w:t>tog</w:t>
      </w:r>
      <w:r w:rsidR="00C42652" w:rsidRPr="00C42652">
        <w:rPr>
          <w:rFonts w:ascii="Arial Narrow" w:eastAsia="Calibri" w:hAnsi="Arial Narrow" w:cs="Arial"/>
          <w:b/>
          <w:color w:val="262626" w:themeColor="text1" w:themeTint="D9"/>
          <w:sz w:val="27"/>
          <w:szCs w:val="27"/>
          <w:lang w:val="en-GB"/>
        </w:rPr>
        <w:t>ether during one week</w:t>
      </w:r>
      <w:r w:rsidR="005978B7" w:rsidRPr="00C42652">
        <w:rPr>
          <w:rFonts w:ascii="Arial Narrow" w:eastAsia="Calibri" w:hAnsi="Arial Narrow" w:cs="Arial"/>
          <w:b/>
          <w:color w:val="262626" w:themeColor="text1" w:themeTint="D9"/>
          <w:sz w:val="27"/>
          <w:szCs w:val="27"/>
          <w:lang w:val="en-GB"/>
        </w:rPr>
        <w:t xml:space="preserve"> </w:t>
      </w:r>
    </w:p>
    <w:p w14:paraId="1EDD923E" w14:textId="31C41535" w:rsidR="00C95CA5" w:rsidRPr="00066117" w:rsidRDefault="00C9010D" w:rsidP="00C42652">
      <w:pPr>
        <w:spacing w:after="0" w:line="240" w:lineRule="auto"/>
        <w:rPr>
          <w:rFonts w:ascii="Arial Narrow" w:eastAsia="Calibri" w:hAnsi="Arial Narrow" w:cs="Arial"/>
          <w:color w:val="000000" w:themeColor="text1"/>
          <w:sz w:val="24"/>
          <w:szCs w:val="24"/>
          <w:lang w:val="en-GB"/>
        </w:rPr>
      </w:pPr>
      <w:r w:rsidRPr="00281AD7">
        <w:rPr>
          <w:rFonts w:ascii="Broadway" w:eastAsia="Calibri" w:hAnsi="Broadway" w:cs="Arial"/>
          <w:color w:val="000000" w:themeColor="text1"/>
          <w:sz w:val="26"/>
          <w:szCs w:val="26"/>
          <w:lang w:val="en-GB"/>
        </w:rPr>
        <w:t>W</w:t>
      </w:r>
      <w:r w:rsidR="00FC0C7F" w:rsidRPr="00066117">
        <w:rPr>
          <w:rFonts w:ascii="Arial Narrow" w:eastAsia="Calibri" w:hAnsi="Arial Narrow" w:cs="Arial"/>
          <w:color w:val="000000" w:themeColor="text1"/>
          <w:sz w:val="24"/>
          <w:szCs w:val="24"/>
          <w:lang w:val="en-GB"/>
        </w:rPr>
        <w:t>orkshop</w:t>
      </w:r>
      <w:r w:rsidR="005978B7" w:rsidRPr="00066117">
        <w:rPr>
          <w:rFonts w:ascii="Arial Narrow" w:eastAsia="Calibri" w:hAnsi="Arial Narrow" w:cs="Arial"/>
          <w:color w:val="000000" w:themeColor="text1"/>
          <w:sz w:val="24"/>
          <w:szCs w:val="24"/>
          <w:lang w:val="en-GB"/>
        </w:rPr>
        <w:t xml:space="preserve"> </w:t>
      </w:r>
      <w:r w:rsidR="00FC0C7F" w:rsidRPr="00066117">
        <w:rPr>
          <w:rFonts w:ascii="Arial Narrow" w:eastAsia="Calibri" w:hAnsi="Arial Narrow" w:cs="Arial"/>
          <w:color w:val="000000" w:themeColor="text1"/>
          <w:sz w:val="24"/>
          <w:szCs w:val="24"/>
          <w:lang w:val="en-GB"/>
        </w:rPr>
        <w:t>on critical reading</w:t>
      </w:r>
      <w:r w:rsidRPr="00066117">
        <w:rPr>
          <w:rFonts w:ascii="Arial Narrow" w:eastAsia="Calibri" w:hAnsi="Arial Narrow" w:cs="Arial"/>
          <w:color w:val="000000" w:themeColor="text1"/>
          <w:sz w:val="24"/>
          <w:szCs w:val="24"/>
          <w:lang w:val="en-GB"/>
        </w:rPr>
        <w:t xml:space="preserve">; </w:t>
      </w:r>
      <w:r w:rsidR="00C9055D">
        <w:rPr>
          <w:rFonts w:ascii="Arial Narrow" w:eastAsia="Calibri" w:hAnsi="Arial Narrow" w:cs="Arial"/>
          <w:color w:val="000000" w:themeColor="text1"/>
          <w:sz w:val="24"/>
          <w:szCs w:val="24"/>
          <w:lang w:val="en-GB"/>
        </w:rPr>
        <w:t xml:space="preserve">discussion </w:t>
      </w:r>
      <w:r w:rsidR="00BC7E54">
        <w:rPr>
          <w:rFonts w:ascii="Arial Narrow" w:eastAsia="Calibri" w:hAnsi="Arial Narrow" w:cs="Arial"/>
          <w:color w:val="000000" w:themeColor="text1"/>
          <w:sz w:val="24"/>
          <w:szCs w:val="24"/>
          <w:lang w:val="en-GB"/>
        </w:rPr>
        <w:t>of</w:t>
      </w:r>
      <w:r w:rsidR="00C9055D">
        <w:rPr>
          <w:rFonts w:ascii="Arial Narrow" w:eastAsia="Calibri" w:hAnsi="Arial Narrow" w:cs="Arial"/>
          <w:color w:val="000000" w:themeColor="text1"/>
          <w:sz w:val="24"/>
          <w:szCs w:val="24"/>
          <w:lang w:val="en-GB"/>
        </w:rPr>
        <w:t xml:space="preserve"> </w:t>
      </w:r>
      <w:r w:rsidR="00A277F5">
        <w:rPr>
          <w:rFonts w:ascii="Arial Narrow" w:eastAsia="Calibri" w:hAnsi="Arial Narrow" w:cs="Arial"/>
          <w:color w:val="000000" w:themeColor="text1"/>
          <w:sz w:val="24"/>
          <w:szCs w:val="24"/>
          <w:lang w:val="en-GB"/>
        </w:rPr>
        <w:t>text</w:t>
      </w:r>
      <w:r w:rsidR="00BC7E54">
        <w:rPr>
          <w:rFonts w:ascii="Arial Narrow" w:eastAsia="Calibri" w:hAnsi="Arial Narrow" w:cs="Arial"/>
          <w:color w:val="000000" w:themeColor="text1"/>
          <w:sz w:val="24"/>
          <w:szCs w:val="24"/>
          <w:lang w:val="en-GB"/>
        </w:rPr>
        <w:t>s</w:t>
      </w:r>
      <w:r w:rsidRPr="00066117">
        <w:rPr>
          <w:rFonts w:ascii="Arial Narrow" w:eastAsia="Calibri" w:hAnsi="Arial Narrow" w:cs="Arial"/>
          <w:color w:val="000000" w:themeColor="text1"/>
          <w:sz w:val="24"/>
          <w:szCs w:val="24"/>
          <w:lang w:val="en-GB"/>
        </w:rPr>
        <w:t xml:space="preserve"> brought by participants</w:t>
      </w:r>
      <w:r w:rsidR="009A1A8E" w:rsidRPr="00066117">
        <w:rPr>
          <w:rFonts w:ascii="Arial Narrow" w:eastAsia="Calibri" w:hAnsi="Arial Narrow" w:cs="Arial"/>
          <w:color w:val="000000" w:themeColor="text1"/>
          <w:sz w:val="24"/>
          <w:szCs w:val="24"/>
          <w:lang w:val="en-GB"/>
        </w:rPr>
        <w:t xml:space="preserve"> </w:t>
      </w:r>
      <w:r w:rsidR="006D2682" w:rsidRPr="00066117">
        <w:rPr>
          <w:rFonts w:ascii="Arial Narrow" w:eastAsia="Calibri" w:hAnsi="Arial Narrow" w:cs="Arial"/>
          <w:color w:val="000000" w:themeColor="text1"/>
          <w:sz w:val="24"/>
          <w:szCs w:val="24"/>
          <w:lang w:val="en-GB"/>
        </w:rPr>
        <w:t>(1 day)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72"/>
      </w:tblGrid>
      <w:tr w:rsidR="00066117" w:rsidRPr="00756FBA" w14:paraId="07A23685" w14:textId="77777777" w:rsidTr="00FB4F8D">
        <w:tc>
          <w:tcPr>
            <w:tcW w:w="9212" w:type="dxa"/>
          </w:tcPr>
          <w:p w14:paraId="354027C5" w14:textId="77777777" w:rsidR="00EF3ED1" w:rsidRPr="00066117" w:rsidRDefault="00281AD7" w:rsidP="00FB4F8D">
            <w:pPr>
              <w:rPr>
                <w:rFonts w:ascii="Arial Narrow" w:eastAsia="Calibri" w:hAnsi="Arial Narrow" w:cs="Arial"/>
                <w:color w:val="000000" w:themeColor="text1"/>
                <w:sz w:val="24"/>
                <w:szCs w:val="24"/>
                <w:lang w:val="en-GB"/>
              </w:rPr>
            </w:pPr>
            <w:r w:rsidRPr="00281AD7">
              <w:rPr>
                <w:rFonts w:ascii="Broadway" w:eastAsia="Calibri" w:hAnsi="Broadway" w:cs="Arial"/>
                <w:color w:val="000000" w:themeColor="text1"/>
                <w:sz w:val="26"/>
                <w:szCs w:val="26"/>
                <w:lang w:val="en-GB"/>
              </w:rPr>
              <w:t>W</w:t>
            </w:r>
            <w:r w:rsidR="0005558B" w:rsidRPr="00066117">
              <w:rPr>
                <w:rFonts w:ascii="Arial Narrow" w:eastAsia="Calibri" w:hAnsi="Arial Narrow" w:cs="Arial"/>
                <w:color w:val="000000" w:themeColor="text1"/>
                <w:sz w:val="24"/>
                <w:szCs w:val="24"/>
                <w:lang w:val="en-GB"/>
              </w:rPr>
              <w:t xml:space="preserve">riting </w:t>
            </w:r>
            <w:r w:rsidR="00A61876">
              <w:rPr>
                <w:rFonts w:ascii="Arial Narrow" w:eastAsia="Calibri" w:hAnsi="Arial Narrow" w:cs="Arial"/>
                <w:color w:val="000000" w:themeColor="text1"/>
                <w:sz w:val="24"/>
                <w:szCs w:val="24"/>
                <w:lang w:val="en-GB"/>
              </w:rPr>
              <w:t>C</w:t>
            </w:r>
            <w:r w:rsidR="0005558B" w:rsidRPr="00066117">
              <w:rPr>
                <w:rFonts w:ascii="Arial Narrow" w:eastAsia="Calibri" w:hAnsi="Arial Narrow" w:cs="Arial"/>
                <w:color w:val="000000" w:themeColor="text1"/>
                <w:sz w:val="24"/>
                <w:szCs w:val="24"/>
                <w:lang w:val="en-GB"/>
              </w:rPr>
              <w:t>ourse</w:t>
            </w:r>
            <w:r w:rsidR="00EF3ED1" w:rsidRPr="00066117">
              <w:rPr>
                <w:rFonts w:ascii="Arial Narrow" w:eastAsia="Calibri" w:hAnsi="Arial Narrow" w:cs="Arial"/>
                <w:color w:val="000000" w:themeColor="text1"/>
                <w:sz w:val="24"/>
                <w:szCs w:val="24"/>
                <w:lang w:val="en-GB"/>
              </w:rPr>
              <w:t xml:space="preserve"> 1: </w:t>
            </w:r>
            <w:r w:rsidR="00EF3ED1" w:rsidRPr="00066117">
              <w:rPr>
                <w:rFonts w:ascii="Arial Narrow" w:eastAsia="Calibri" w:hAnsi="Arial Narrow" w:cs="Arial"/>
                <w:color w:val="000000" w:themeColor="text1"/>
                <w:sz w:val="24"/>
                <w:szCs w:val="24"/>
                <w:lang w:val="en-GB"/>
              </w:rPr>
              <w:sym w:font="Symbol" w:char="F0A2"/>
            </w:r>
            <w:r w:rsidR="00EF3ED1" w:rsidRPr="00066117">
              <w:rPr>
                <w:rFonts w:ascii="Arial Narrow" w:eastAsia="Calibri" w:hAnsi="Arial Narrow" w:cs="Arial"/>
                <w:color w:val="000000" w:themeColor="text1"/>
                <w:sz w:val="24"/>
                <w:szCs w:val="24"/>
                <w:lang w:val="en-GB"/>
              </w:rPr>
              <w:t>Effective development and writing of scientific manuscripts</w:t>
            </w:r>
            <w:r w:rsidR="006B1F49" w:rsidRPr="00066117">
              <w:rPr>
                <w:rFonts w:ascii="Arial Narrow" w:eastAsia="Calibri" w:hAnsi="Arial Narrow" w:cs="Arial"/>
                <w:color w:val="000000" w:themeColor="text1"/>
                <w:sz w:val="24"/>
                <w:szCs w:val="24"/>
                <w:lang w:val="en-GB"/>
              </w:rPr>
              <w:sym w:font="Symbol" w:char="F0A2"/>
            </w:r>
            <w:r w:rsidR="00C9010D" w:rsidRPr="00066117">
              <w:rPr>
                <w:rFonts w:ascii="Arial Narrow" w:eastAsia="Calibri" w:hAnsi="Arial Narrow" w:cs="Arial"/>
                <w:color w:val="000000" w:themeColor="text1"/>
                <w:sz w:val="24"/>
                <w:szCs w:val="24"/>
                <w:lang w:val="en-GB"/>
              </w:rPr>
              <w:t xml:space="preserve"> (2 days)</w:t>
            </w:r>
          </w:p>
          <w:p w14:paraId="794282D6" w14:textId="77777777" w:rsidR="00721F9E" w:rsidRPr="00066117" w:rsidRDefault="00281AD7" w:rsidP="002057C9">
            <w:pPr>
              <w:rPr>
                <w:rFonts w:ascii="Arial Narrow" w:eastAsia="Calibri" w:hAnsi="Arial Narrow" w:cs="Arial"/>
                <w:color w:val="000000" w:themeColor="text1"/>
                <w:sz w:val="24"/>
                <w:szCs w:val="24"/>
                <w:lang w:val="en-GB"/>
              </w:rPr>
            </w:pPr>
            <w:r w:rsidRPr="00281AD7">
              <w:rPr>
                <w:rFonts w:ascii="Broadway" w:eastAsia="Calibri" w:hAnsi="Broadway" w:cs="Arial"/>
                <w:color w:val="000000" w:themeColor="text1"/>
                <w:sz w:val="26"/>
                <w:szCs w:val="26"/>
                <w:lang w:val="en-GB"/>
              </w:rPr>
              <w:t>W</w:t>
            </w:r>
            <w:r w:rsidR="00A61876">
              <w:rPr>
                <w:rFonts w:ascii="Arial Narrow" w:eastAsia="Calibri" w:hAnsi="Arial Narrow" w:cs="Arial"/>
                <w:color w:val="000000" w:themeColor="text1"/>
                <w:sz w:val="24"/>
                <w:szCs w:val="24"/>
                <w:lang w:val="en-GB"/>
              </w:rPr>
              <w:t>riting C</w:t>
            </w:r>
            <w:r w:rsidR="0005558B" w:rsidRPr="00066117">
              <w:rPr>
                <w:rFonts w:ascii="Arial Narrow" w:eastAsia="Calibri" w:hAnsi="Arial Narrow" w:cs="Arial"/>
                <w:color w:val="000000" w:themeColor="text1"/>
                <w:sz w:val="24"/>
                <w:szCs w:val="24"/>
                <w:lang w:val="en-GB"/>
              </w:rPr>
              <w:t>ourse 2</w:t>
            </w:r>
            <w:r w:rsidR="00EF3ED1" w:rsidRPr="00066117">
              <w:rPr>
                <w:rFonts w:ascii="Arial Narrow" w:eastAsia="Calibri" w:hAnsi="Arial Narrow" w:cs="Arial"/>
                <w:color w:val="000000" w:themeColor="text1"/>
                <w:sz w:val="24"/>
                <w:szCs w:val="24"/>
                <w:lang w:val="en-GB"/>
              </w:rPr>
              <w:t xml:space="preserve">: </w:t>
            </w:r>
            <w:r w:rsidR="00EF3ED1" w:rsidRPr="00066117">
              <w:rPr>
                <w:rFonts w:ascii="Arial Narrow" w:eastAsia="Calibri" w:hAnsi="Arial Narrow" w:cs="Arial"/>
                <w:color w:val="000000" w:themeColor="text1"/>
                <w:sz w:val="24"/>
                <w:szCs w:val="24"/>
                <w:lang w:val="en-GB"/>
              </w:rPr>
              <w:sym w:font="Symbol" w:char="F0A2"/>
            </w:r>
            <w:r w:rsidR="00EF3ED1" w:rsidRPr="00066117">
              <w:rPr>
                <w:rFonts w:ascii="Arial Narrow" w:eastAsia="Calibri" w:hAnsi="Arial Narrow" w:cs="Arial"/>
                <w:color w:val="000000" w:themeColor="text1"/>
                <w:sz w:val="24"/>
                <w:szCs w:val="24"/>
                <w:lang w:val="en-GB"/>
              </w:rPr>
              <w:t xml:space="preserve">Manuscript writing </w:t>
            </w:r>
            <w:r w:rsidR="00EF3ED1" w:rsidRPr="00066117">
              <w:rPr>
                <w:rFonts w:ascii="Arial Narrow" w:eastAsia="Calibri" w:hAnsi="Arial Narrow" w:cs="Arial"/>
                <w:color w:val="000000" w:themeColor="text1"/>
                <w:sz w:val="24"/>
                <w:szCs w:val="24"/>
                <w:lang w:val="en-GB"/>
              </w:rPr>
              <w:sym w:font="Symbol" w:char="F02D"/>
            </w:r>
            <w:r w:rsidR="00EF3ED1" w:rsidRPr="00066117">
              <w:rPr>
                <w:rFonts w:ascii="Arial Narrow" w:eastAsia="Calibri" w:hAnsi="Arial Narrow" w:cs="Arial"/>
                <w:color w:val="000000" w:themeColor="text1"/>
                <w:sz w:val="24"/>
                <w:szCs w:val="24"/>
                <w:lang w:val="en-GB"/>
              </w:rPr>
              <w:t xml:space="preserve"> from good to excellent</w:t>
            </w:r>
            <w:r w:rsidR="00EF3ED1" w:rsidRPr="00066117">
              <w:rPr>
                <w:rFonts w:ascii="Arial Narrow" w:eastAsia="Calibri" w:hAnsi="Arial Narrow" w:cs="Arial"/>
                <w:color w:val="000000" w:themeColor="text1"/>
                <w:sz w:val="24"/>
                <w:szCs w:val="24"/>
                <w:lang w:val="en-GB"/>
              </w:rPr>
              <w:sym w:font="Symbol" w:char="F0A2"/>
            </w:r>
            <w:r w:rsidR="00EF3ED1" w:rsidRPr="00066117">
              <w:rPr>
                <w:rFonts w:ascii="Arial Narrow" w:eastAsia="Calibri" w:hAnsi="Arial Narrow" w:cs="Arial"/>
                <w:color w:val="000000" w:themeColor="text1"/>
                <w:sz w:val="24"/>
                <w:szCs w:val="24"/>
                <w:lang w:val="en-GB"/>
              </w:rPr>
              <w:t xml:space="preserve"> </w:t>
            </w:r>
            <w:r w:rsidR="00C9010D" w:rsidRPr="00066117">
              <w:rPr>
                <w:rFonts w:ascii="Arial Narrow" w:eastAsia="Calibri" w:hAnsi="Arial Narrow" w:cs="Arial"/>
                <w:color w:val="000000" w:themeColor="text1"/>
                <w:sz w:val="24"/>
                <w:szCs w:val="24"/>
                <w:lang w:val="en-GB"/>
              </w:rPr>
              <w:t>(2 days)</w:t>
            </w:r>
            <w:r w:rsidR="0005558B" w:rsidRPr="00066117">
              <w:rPr>
                <w:rFonts w:ascii="Arial Narrow" w:eastAsia="Calibri" w:hAnsi="Arial Narrow" w:cs="Arial"/>
                <w:color w:val="000000" w:themeColor="text1"/>
                <w:sz w:val="24"/>
                <w:szCs w:val="24"/>
                <w:lang w:val="en-GB"/>
              </w:rPr>
              <w:t xml:space="preserve"> </w:t>
            </w:r>
            <w:r w:rsidR="00EF3ED1" w:rsidRPr="00066117">
              <w:rPr>
                <w:rFonts w:ascii="Arial Narrow" w:eastAsia="Calibri" w:hAnsi="Arial Narrow" w:cs="Arial"/>
                <w:color w:val="000000" w:themeColor="text1"/>
                <w:sz w:val="24"/>
                <w:szCs w:val="24"/>
                <w:lang w:val="en-GB"/>
              </w:rPr>
              <w:t xml:space="preserve"> </w:t>
            </w:r>
          </w:p>
        </w:tc>
      </w:tr>
    </w:tbl>
    <w:p w14:paraId="751239A5" w14:textId="77777777" w:rsidR="00D71111" w:rsidRDefault="00D71111" w:rsidP="00EF3ED1">
      <w:pPr>
        <w:spacing w:after="0" w:line="240" w:lineRule="auto"/>
        <w:rPr>
          <w:rFonts w:ascii="Arial Narrow" w:hAnsi="Arial Narrow" w:cs="Arial"/>
          <w:color w:val="262626" w:themeColor="text1" w:themeTint="D9"/>
          <w:sz w:val="24"/>
          <w:szCs w:val="24"/>
          <w:lang w:val="en-US"/>
        </w:rPr>
      </w:pPr>
    </w:p>
    <w:p w14:paraId="573A6B06" w14:textId="77777777" w:rsidR="00066117" w:rsidRDefault="00A61876" w:rsidP="00EF3ED1">
      <w:pPr>
        <w:spacing w:after="0" w:line="240" w:lineRule="auto"/>
        <w:rPr>
          <w:rFonts w:ascii="Arial Narrow" w:hAnsi="Arial Narrow" w:cs="Arial"/>
          <w:color w:val="262626" w:themeColor="text1" w:themeTint="D9"/>
          <w:sz w:val="24"/>
          <w:szCs w:val="24"/>
          <w:lang w:val="en-US"/>
        </w:rPr>
      </w:pPr>
      <w:r>
        <w:rPr>
          <w:rFonts w:ascii="Arial Narrow" w:hAnsi="Arial Narrow" w:cs="Arial"/>
          <w:color w:val="262626" w:themeColor="text1" w:themeTint="D9"/>
          <w:sz w:val="24"/>
          <w:szCs w:val="24"/>
          <w:lang w:val="en-US"/>
        </w:rPr>
        <w:t>Guaranteed result: clearer, easier-to-read manuscripts with fewer words to proofread!</w:t>
      </w:r>
    </w:p>
    <w:p w14:paraId="77289739" w14:textId="77777777" w:rsidR="00A61876" w:rsidRDefault="00A61876" w:rsidP="00EF3ED1">
      <w:pPr>
        <w:spacing w:after="0" w:line="240" w:lineRule="auto"/>
        <w:rPr>
          <w:rFonts w:ascii="Arial Narrow" w:eastAsia="Calibri" w:hAnsi="Arial Narrow" w:cs="Arial"/>
          <w:color w:val="000000" w:themeColor="text1"/>
          <w:sz w:val="24"/>
          <w:szCs w:val="24"/>
          <w:lang w:val="en-GB"/>
        </w:rPr>
      </w:pPr>
    </w:p>
    <w:p w14:paraId="6B3E61F0" w14:textId="77777777" w:rsidR="00721F9E" w:rsidRPr="00066117" w:rsidRDefault="008D3888" w:rsidP="00EF3ED1">
      <w:pPr>
        <w:spacing w:after="0" w:line="240" w:lineRule="auto"/>
        <w:rPr>
          <w:rFonts w:ascii="Arial Narrow" w:eastAsia="Calibri" w:hAnsi="Arial Narrow" w:cs="Arial"/>
          <w:color w:val="000000" w:themeColor="text1"/>
          <w:sz w:val="24"/>
          <w:szCs w:val="24"/>
          <w:lang w:val="en-GB"/>
        </w:rPr>
      </w:pPr>
      <w:r>
        <w:rPr>
          <w:rFonts w:ascii="Arial Narrow" w:eastAsia="Calibri" w:hAnsi="Arial Narrow" w:cs="Arial"/>
          <w:color w:val="000000" w:themeColor="text1"/>
          <w:sz w:val="24"/>
          <w:szCs w:val="24"/>
          <w:lang w:val="en-GB"/>
        </w:rPr>
        <w:t>T</w:t>
      </w:r>
      <w:r w:rsidR="00E35C09">
        <w:rPr>
          <w:rFonts w:ascii="Arial Narrow" w:eastAsia="Calibri" w:hAnsi="Arial Narrow" w:cs="Arial"/>
          <w:color w:val="000000" w:themeColor="text1"/>
          <w:sz w:val="24"/>
          <w:szCs w:val="24"/>
          <w:lang w:val="en-GB"/>
        </w:rPr>
        <w:t xml:space="preserve">he workshop </w:t>
      </w:r>
      <w:r w:rsidR="000C044A">
        <w:rPr>
          <w:rFonts w:ascii="Arial Narrow" w:eastAsia="Calibri" w:hAnsi="Arial Narrow" w:cs="Arial"/>
          <w:color w:val="000000" w:themeColor="text1"/>
          <w:sz w:val="24"/>
          <w:szCs w:val="24"/>
          <w:lang w:val="en-GB"/>
        </w:rPr>
        <w:t xml:space="preserve">and courses </w:t>
      </w:r>
      <w:r w:rsidR="00E35C09">
        <w:rPr>
          <w:rFonts w:ascii="Arial Narrow" w:eastAsia="Calibri" w:hAnsi="Arial Narrow" w:cs="Arial"/>
          <w:color w:val="000000" w:themeColor="text1"/>
          <w:sz w:val="24"/>
          <w:szCs w:val="24"/>
          <w:lang w:val="en-GB"/>
        </w:rPr>
        <w:t>can</w:t>
      </w:r>
      <w:r w:rsidR="00352919" w:rsidRPr="00066117">
        <w:rPr>
          <w:rFonts w:ascii="Arial Narrow" w:eastAsia="Calibri" w:hAnsi="Arial Narrow" w:cs="Arial"/>
          <w:color w:val="000000" w:themeColor="text1"/>
          <w:sz w:val="24"/>
          <w:szCs w:val="24"/>
          <w:lang w:val="en-GB"/>
        </w:rPr>
        <w:t xml:space="preserve"> have </w:t>
      </w:r>
      <w:r>
        <w:rPr>
          <w:rFonts w:ascii="Arial Narrow" w:eastAsia="Calibri" w:hAnsi="Arial Narrow" w:cs="Arial"/>
          <w:color w:val="000000" w:themeColor="text1"/>
          <w:sz w:val="24"/>
          <w:szCs w:val="24"/>
          <w:lang w:val="en-GB"/>
        </w:rPr>
        <w:t xml:space="preserve">maximum </w:t>
      </w:r>
      <w:r w:rsidR="008930A1">
        <w:rPr>
          <w:rFonts w:ascii="Arial Narrow" w:eastAsia="Calibri" w:hAnsi="Arial Narrow" w:cs="Arial"/>
          <w:color w:val="000000" w:themeColor="text1"/>
          <w:sz w:val="24"/>
          <w:szCs w:val="24"/>
          <w:lang w:val="en-GB"/>
        </w:rPr>
        <w:t>12</w:t>
      </w:r>
      <w:r w:rsidR="000C044A">
        <w:rPr>
          <w:rFonts w:ascii="Arial Narrow" w:eastAsia="Calibri" w:hAnsi="Arial Narrow" w:cs="Arial"/>
          <w:color w:val="000000" w:themeColor="text1"/>
          <w:sz w:val="24"/>
          <w:szCs w:val="24"/>
          <w:lang w:val="en-GB"/>
        </w:rPr>
        <w:t xml:space="preserve"> participants</w:t>
      </w:r>
      <w:r w:rsidR="00C95CA5" w:rsidRPr="00066117">
        <w:rPr>
          <w:rFonts w:ascii="Arial Narrow" w:eastAsia="Calibri" w:hAnsi="Arial Narrow" w:cs="Arial"/>
          <w:color w:val="000000" w:themeColor="text1"/>
          <w:sz w:val="24"/>
          <w:szCs w:val="24"/>
          <w:lang w:val="en-GB"/>
        </w:rPr>
        <w:t>.</w:t>
      </w:r>
    </w:p>
    <w:p w14:paraId="53401452" w14:textId="77777777" w:rsidR="008D3888" w:rsidRDefault="008D3888" w:rsidP="00C3049A">
      <w:pPr>
        <w:spacing w:after="120" w:line="240" w:lineRule="auto"/>
        <w:rPr>
          <w:rFonts w:ascii="Arial Narrow" w:hAnsi="Arial Narrow" w:cs="Arial"/>
          <w:color w:val="000000" w:themeColor="text1"/>
          <w:sz w:val="24"/>
          <w:szCs w:val="24"/>
          <w:u w:val="single"/>
          <w:lang w:val="en-US"/>
        </w:rPr>
      </w:pPr>
    </w:p>
    <w:p w14:paraId="5C58696D" w14:textId="77777777" w:rsidR="00C42652" w:rsidRPr="008A4F0A" w:rsidRDefault="009A1A8E" w:rsidP="00C3049A">
      <w:pPr>
        <w:spacing w:after="120" w:line="240" w:lineRule="auto"/>
        <w:rPr>
          <w:rFonts w:ascii="Arial Narrow" w:hAnsi="Arial Narrow" w:cs="Arial"/>
          <w:color w:val="000000" w:themeColor="text1"/>
          <w:sz w:val="24"/>
          <w:szCs w:val="24"/>
          <w:lang w:val="en-US"/>
        </w:rPr>
      </w:pPr>
      <w:r w:rsidRPr="00066117">
        <w:rPr>
          <w:rFonts w:ascii="Arial Narrow" w:hAnsi="Arial Narrow" w:cs="Arial"/>
          <w:color w:val="000000" w:themeColor="text1"/>
          <w:sz w:val="24"/>
          <w:szCs w:val="24"/>
          <w:u w:val="single"/>
          <w:lang w:val="en-US"/>
        </w:rPr>
        <w:t>Target group</w:t>
      </w:r>
      <w:r w:rsidR="00C3049A" w:rsidRPr="00C3049A">
        <w:rPr>
          <w:rFonts w:ascii="Arial Narrow" w:hAnsi="Arial Narrow" w:cs="Arial"/>
          <w:color w:val="000000" w:themeColor="text1"/>
          <w:sz w:val="24"/>
          <w:szCs w:val="24"/>
          <w:lang w:val="en-US"/>
        </w:rPr>
        <w:t>:</w:t>
      </w:r>
      <w:r w:rsidR="00C3049A">
        <w:rPr>
          <w:rFonts w:ascii="Arial Narrow" w:hAnsi="Arial Narrow" w:cs="Arial"/>
          <w:color w:val="000000" w:themeColor="text1"/>
          <w:sz w:val="25"/>
          <w:szCs w:val="25"/>
          <w:lang w:val="en-US"/>
        </w:rPr>
        <w:t xml:space="preserve"> </w:t>
      </w:r>
      <w:r w:rsidR="00EF3ED1" w:rsidRPr="008A4F0A">
        <w:rPr>
          <w:rFonts w:ascii="Arial Narrow" w:hAnsi="Arial Narrow" w:cs="Arial"/>
          <w:color w:val="000000" w:themeColor="text1"/>
          <w:sz w:val="24"/>
          <w:szCs w:val="24"/>
          <w:lang w:val="en-US"/>
        </w:rPr>
        <w:t xml:space="preserve">Researchers in the life sciences; </w:t>
      </w:r>
      <w:r w:rsidR="005F7543" w:rsidRPr="008A4F0A">
        <w:rPr>
          <w:rFonts w:ascii="Arial Narrow" w:hAnsi="Arial Narrow" w:cs="Arial"/>
          <w:color w:val="000000" w:themeColor="text1"/>
          <w:sz w:val="24"/>
          <w:szCs w:val="24"/>
          <w:lang w:val="en-US"/>
        </w:rPr>
        <w:t>write</w:t>
      </w:r>
      <w:r w:rsidR="005F7543">
        <w:rPr>
          <w:rFonts w:ascii="Arial Narrow" w:hAnsi="Arial Narrow" w:cs="Arial"/>
          <w:color w:val="000000" w:themeColor="text1"/>
          <w:sz w:val="24"/>
          <w:szCs w:val="24"/>
          <w:lang w:val="en-US"/>
        </w:rPr>
        <w:t>rs</w:t>
      </w:r>
      <w:r w:rsidR="005F7543" w:rsidRPr="008A4F0A">
        <w:rPr>
          <w:rFonts w:ascii="Arial Narrow" w:hAnsi="Arial Narrow" w:cs="Arial"/>
          <w:color w:val="000000" w:themeColor="text1"/>
          <w:sz w:val="24"/>
          <w:szCs w:val="24"/>
          <w:lang w:val="en-US"/>
        </w:rPr>
        <w:t>, edit</w:t>
      </w:r>
      <w:r w:rsidR="005F7543">
        <w:rPr>
          <w:rFonts w:ascii="Arial Narrow" w:hAnsi="Arial Narrow" w:cs="Arial"/>
          <w:color w:val="000000" w:themeColor="text1"/>
          <w:sz w:val="24"/>
          <w:szCs w:val="24"/>
          <w:lang w:val="en-US"/>
        </w:rPr>
        <w:t>ors and supervisors</w:t>
      </w:r>
      <w:r w:rsidR="005F7543" w:rsidRPr="008A4F0A">
        <w:rPr>
          <w:rFonts w:ascii="Arial Narrow" w:hAnsi="Arial Narrow" w:cs="Arial"/>
          <w:color w:val="000000" w:themeColor="text1"/>
          <w:sz w:val="24"/>
          <w:szCs w:val="24"/>
          <w:lang w:val="en-US"/>
        </w:rPr>
        <w:t xml:space="preserve"> </w:t>
      </w:r>
      <w:r w:rsidR="00150303">
        <w:rPr>
          <w:rFonts w:ascii="Arial Narrow" w:hAnsi="Arial Narrow" w:cs="Arial"/>
          <w:color w:val="000000" w:themeColor="text1"/>
          <w:sz w:val="24"/>
          <w:szCs w:val="24"/>
          <w:lang w:val="en-US"/>
        </w:rPr>
        <w:t xml:space="preserve">involved in </w:t>
      </w:r>
      <w:r w:rsidR="00640C54">
        <w:rPr>
          <w:rFonts w:ascii="Arial Narrow" w:hAnsi="Arial Narrow" w:cs="Arial"/>
          <w:color w:val="000000" w:themeColor="text1"/>
          <w:sz w:val="24"/>
          <w:szCs w:val="24"/>
          <w:lang w:val="en-US"/>
        </w:rPr>
        <w:t xml:space="preserve">basic or applied research designed to </w:t>
      </w:r>
      <w:r w:rsidR="005F7543">
        <w:rPr>
          <w:rFonts w:ascii="Arial Narrow" w:hAnsi="Arial Narrow" w:cs="Arial"/>
          <w:color w:val="000000" w:themeColor="text1"/>
          <w:sz w:val="24"/>
          <w:szCs w:val="24"/>
          <w:lang w:val="en-US"/>
        </w:rPr>
        <w:t>explor</w:t>
      </w:r>
      <w:r w:rsidR="00640C54">
        <w:rPr>
          <w:rFonts w:ascii="Arial Narrow" w:hAnsi="Arial Narrow" w:cs="Arial"/>
          <w:color w:val="000000" w:themeColor="text1"/>
          <w:sz w:val="24"/>
          <w:szCs w:val="24"/>
          <w:lang w:val="en-US"/>
        </w:rPr>
        <w:t>e, describe or explain</w:t>
      </w:r>
      <w:r w:rsidR="00EF3ED1" w:rsidRPr="008A4F0A">
        <w:rPr>
          <w:rFonts w:ascii="Arial Narrow" w:hAnsi="Arial Narrow" w:cs="Arial"/>
          <w:color w:val="000000" w:themeColor="text1"/>
          <w:sz w:val="24"/>
          <w:szCs w:val="24"/>
          <w:lang w:val="en-US"/>
        </w:rPr>
        <w:t xml:space="preserve">. </w:t>
      </w:r>
    </w:p>
    <w:p w14:paraId="46D15A0E" w14:textId="77777777" w:rsidR="009A1A8E" w:rsidRPr="00C42652" w:rsidRDefault="009A1A8E" w:rsidP="00C3049A">
      <w:pPr>
        <w:spacing w:after="0"/>
        <w:rPr>
          <w:rFonts w:ascii="Arial Narrow" w:hAnsi="Arial Narrow" w:cs="Arial"/>
          <w:b/>
          <w:color w:val="262626" w:themeColor="text1" w:themeTint="D9"/>
          <w:sz w:val="27"/>
          <w:szCs w:val="27"/>
          <w:lang w:val="en-US"/>
        </w:rPr>
      </w:pPr>
      <w:r w:rsidRPr="00C42652">
        <w:rPr>
          <w:rFonts w:ascii="Arial Narrow" w:hAnsi="Arial Narrow" w:cs="Arial"/>
          <w:b/>
          <w:color w:val="262626" w:themeColor="text1" w:themeTint="D9"/>
          <w:sz w:val="27"/>
          <w:szCs w:val="27"/>
          <w:lang w:val="en-US"/>
        </w:rPr>
        <w:t>Times (9 am</w:t>
      </w:r>
      <w:r w:rsidRPr="00C42652">
        <w:rPr>
          <w:rFonts w:ascii="Arial Narrow" w:hAnsi="Arial Narrow" w:cs="Arial"/>
          <w:b/>
          <w:color w:val="262626" w:themeColor="text1" w:themeTint="D9"/>
          <w:sz w:val="27"/>
          <w:szCs w:val="27"/>
          <w:lang w:val="en-US"/>
        </w:rPr>
        <w:sym w:font="Symbol" w:char="F02D"/>
      </w:r>
      <w:r w:rsidRPr="00C42652">
        <w:rPr>
          <w:rFonts w:ascii="Arial Narrow" w:hAnsi="Arial Narrow" w:cs="Arial"/>
          <w:b/>
          <w:color w:val="262626" w:themeColor="text1" w:themeTint="D9"/>
          <w:sz w:val="27"/>
          <w:szCs w:val="27"/>
          <w:lang w:val="en-US"/>
        </w:rPr>
        <w:t xml:space="preserve">4 pm each day), place, price and registration </w:t>
      </w:r>
      <w:r w:rsidR="009707D8">
        <w:rPr>
          <w:rFonts w:ascii="Arial Narrow" w:hAnsi="Arial Narrow" w:cs="Arial"/>
          <w:b/>
          <w:color w:val="262626" w:themeColor="text1" w:themeTint="D9"/>
          <w:sz w:val="27"/>
          <w:szCs w:val="27"/>
          <w:lang w:val="en-US"/>
        </w:rPr>
        <w:t xml:space="preserve">autumn </w:t>
      </w:r>
      <w:r w:rsidRPr="00C42652">
        <w:rPr>
          <w:rFonts w:ascii="Arial Narrow" w:hAnsi="Arial Narrow" w:cs="Arial"/>
          <w:b/>
          <w:color w:val="262626" w:themeColor="text1" w:themeTint="D9"/>
          <w:sz w:val="27"/>
          <w:szCs w:val="27"/>
          <w:lang w:val="en-US"/>
        </w:rPr>
        <w:t>2017</w:t>
      </w:r>
    </w:p>
    <w:p w14:paraId="6878B4A8" w14:textId="4A6E6A42" w:rsidR="00F85FF6" w:rsidRPr="008A4F0A" w:rsidRDefault="00F85FF6" w:rsidP="00F85FF6">
      <w:pPr>
        <w:spacing w:after="0" w:line="240" w:lineRule="auto"/>
        <w:rPr>
          <w:rFonts w:ascii="Arial Narrow" w:hAnsi="Arial Narrow" w:cs="Arial"/>
          <w:color w:val="262626" w:themeColor="text1" w:themeTint="D9"/>
          <w:sz w:val="24"/>
          <w:szCs w:val="24"/>
          <w:u w:val="single"/>
          <w:lang w:val="en-GB"/>
        </w:rPr>
      </w:pPr>
      <w:r w:rsidRPr="008A4F0A">
        <w:rPr>
          <w:rFonts w:ascii="Arial Narrow" w:hAnsi="Arial Narrow" w:cs="Arial"/>
          <w:color w:val="262626" w:themeColor="text1" w:themeTint="D9"/>
          <w:sz w:val="24"/>
          <w:szCs w:val="24"/>
          <w:u w:val="single"/>
          <w:lang w:val="en-US"/>
        </w:rPr>
        <w:t>Workshop</w:t>
      </w:r>
      <w:r w:rsidR="00D974A1">
        <w:rPr>
          <w:rFonts w:ascii="Arial Narrow" w:hAnsi="Arial Narrow" w:cs="Arial"/>
          <w:color w:val="262626" w:themeColor="text1" w:themeTint="D9"/>
          <w:sz w:val="24"/>
          <w:szCs w:val="24"/>
          <w:lang w:val="en-US"/>
        </w:rPr>
        <w:t>:</w:t>
      </w:r>
      <w:r w:rsidR="002C4B20">
        <w:rPr>
          <w:rFonts w:ascii="Arial Narrow" w:hAnsi="Arial Narrow" w:cs="Arial"/>
          <w:color w:val="262626" w:themeColor="text1" w:themeTint="D9"/>
          <w:sz w:val="24"/>
          <w:szCs w:val="24"/>
          <w:lang w:val="en-US"/>
        </w:rPr>
        <w:t xml:space="preserve"> 11. S</w:t>
      </w:r>
      <w:r w:rsidR="00D863A8">
        <w:rPr>
          <w:rFonts w:ascii="Arial Narrow" w:hAnsi="Arial Narrow" w:cs="Arial"/>
          <w:color w:val="262626" w:themeColor="text1" w:themeTint="D9"/>
          <w:sz w:val="24"/>
          <w:szCs w:val="24"/>
          <w:lang w:val="en-US"/>
        </w:rPr>
        <w:t>eptember</w:t>
      </w:r>
    </w:p>
    <w:p w14:paraId="79B78E9C" w14:textId="0F4AFE7C" w:rsidR="00F85FF6" w:rsidRPr="008A4F0A" w:rsidRDefault="0097531B" w:rsidP="00F85FF6">
      <w:pPr>
        <w:spacing w:after="0" w:line="240" w:lineRule="auto"/>
        <w:rPr>
          <w:rFonts w:ascii="Arial Narrow" w:hAnsi="Arial Narrow" w:cs="Arial"/>
          <w:b/>
          <w:color w:val="262626" w:themeColor="text1" w:themeTint="D9"/>
          <w:sz w:val="24"/>
          <w:szCs w:val="24"/>
          <w:lang w:val="en-GB"/>
        </w:rPr>
      </w:pPr>
      <w:r>
        <w:rPr>
          <w:rFonts w:ascii="Arial Narrow" w:hAnsi="Arial Narrow" w:cs="Arial"/>
          <w:color w:val="262626" w:themeColor="text1" w:themeTint="D9"/>
          <w:sz w:val="24"/>
          <w:szCs w:val="24"/>
          <w:u w:val="single"/>
          <w:lang w:val="en-GB"/>
        </w:rPr>
        <w:t>Writing C</w:t>
      </w:r>
      <w:r w:rsidR="00F85FF6" w:rsidRPr="008A4F0A">
        <w:rPr>
          <w:rFonts w:ascii="Arial Narrow" w:hAnsi="Arial Narrow" w:cs="Arial"/>
          <w:color w:val="262626" w:themeColor="text1" w:themeTint="D9"/>
          <w:sz w:val="24"/>
          <w:szCs w:val="24"/>
          <w:u w:val="single"/>
          <w:lang w:val="en-GB"/>
        </w:rPr>
        <w:t>ourse 1</w:t>
      </w:r>
      <w:r w:rsidR="00F85FF6" w:rsidRPr="008A4F0A">
        <w:rPr>
          <w:rFonts w:ascii="Arial Narrow" w:hAnsi="Arial Narrow" w:cs="Arial"/>
          <w:color w:val="262626" w:themeColor="text1" w:themeTint="D9"/>
          <w:sz w:val="24"/>
          <w:szCs w:val="24"/>
          <w:lang w:val="en-GB"/>
        </w:rPr>
        <w:t>:</w:t>
      </w:r>
      <w:r w:rsidR="00D863A8">
        <w:rPr>
          <w:rFonts w:ascii="Arial Narrow" w:hAnsi="Arial Narrow" w:cs="Arial"/>
          <w:color w:val="262626" w:themeColor="text1" w:themeTint="D9"/>
          <w:sz w:val="24"/>
          <w:szCs w:val="24"/>
          <w:lang w:val="en-US"/>
        </w:rPr>
        <w:t xml:space="preserve"> </w:t>
      </w:r>
      <w:r w:rsidR="002C4B20">
        <w:rPr>
          <w:rFonts w:ascii="Arial Narrow" w:hAnsi="Arial Narrow" w:cs="Arial"/>
          <w:color w:val="262626" w:themeColor="text1" w:themeTint="D9"/>
          <w:sz w:val="24"/>
          <w:szCs w:val="24"/>
          <w:lang w:val="en-US"/>
        </w:rPr>
        <w:t>12 - 13 S</w:t>
      </w:r>
      <w:r w:rsidR="00D863A8">
        <w:rPr>
          <w:rFonts w:ascii="Arial Narrow" w:hAnsi="Arial Narrow" w:cs="Arial"/>
          <w:color w:val="262626" w:themeColor="text1" w:themeTint="D9"/>
          <w:sz w:val="24"/>
          <w:szCs w:val="24"/>
          <w:lang w:val="en-US"/>
        </w:rPr>
        <w:t>eptember</w:t>
      </w:r>
    </w:p>
    <w:p w14:paraId="11E6E100" w14:textId="7B7E7D62" w:rsidR="00F85FF6" w:rsidRPr="008A4F0A" w:rsidRDefault="0097531B" w:rsidP="00F85FF6">
      <w:pPr>
        <w:spacing w:after="0" w:line="240" w:lineRule="auto"/>
        <w:rPr>
          <w:rFonts w:ascii="Arial Narrow" w:hAnsi="Arial Narrow" w:cs="Arial"/>
          <w:color w:val="262626" w:themeColor="text1" w:themeTint="D9"/>
          <w:sz w:val="24"/>
          <w:szCs w:val="24"/>
          <w:lang w:val="en-US"/>
        </w:rPr>
      </w:pPr>
      <w:r>
        <w:rPr>
          <w:rFonts w:ascii="Arial Narrow" w:hAnsi="Arial Narrow" w:cs="Arial"/>
          <w:color w:val="262626" w:themeColor="text1" w:themeTint="D9"/>
          <w:sz w:val="24"/>
          <w:szCs w:val="24"/>
          <w:u w:val="single"/>
          <w:lang w:val="en-US"/>
        </w:rPr>
        <w:t>Writing C</w:t>
      </w:r>
      <w:r w:rsidR="00F85FF6" w:rsidRPr="008A4F0A">
        <w:rPr>
          <w:rFonts w:ascii="Arial Narrow" w:hAnsi="Arial Narrow" w:cs="Arial"/>
          <w:color w:val="262626" w:themeColor="text1" w:themeTint="D9"/>
          <w:sz w:val="24"/>
          <w:szCs w:val="24"/>
          <w:u w:val="single"/>
          <w:lang w:val="en-US"/>
        </w:rPr>
        <w:t>ourse 2</w:t>
      </w:r>
      <w:r w:rsidR="00F85FF6" w:rsidRPr="008A4F0A">
        <w:rPr>
          <w:rFonts w:ascii="Arial Narrow" w:hAnsi="Arial Narrow" w:cs="Arial"/>
          <w:color w:val="262626" w:themeColor="text1" w:themeTint="D9"/>
          <w:sz w:val="24"/>
          <w:szCs w:val="24"/>
          <w:lang w:val="en-US"/>
        </w:rPr>
        <w:t xml:space="preserve">: </w:t>
      </w:r>
      <w:r w:rsidR="002C4B20">
        <w:rPr>
          <w:rFonts w:ascii="Arial Narrow" w:hAnsi="Arial Narrow" w:cs="Arial"/>
          <w:color w:val="262626" w:themeColor="text1" w:themeTint="D9"/>
          <w:sz w:val="24"/>
          <w:szCs w:val="24"/>
          <w:lang w:val="en-US"/>
        </w:rPr>
        <w:t>14 - 15. S</w:t>
      </w:r>
      <w:r w:rsidR="00D863A8">
        <w:rPr>
          <w:rFonts w:ascii="Arial Narrow" w:hAnsi="Arial Narrow" w:cs="Arial"/>
          <w:color w:val="262626" w:themeColor="text1" w:themeTint="D9"/>
          <w:sz w:val="24"/>
          <w:szCs w:val="24"/>
          <w:lang w:val="en-US"/>
        </w:rPr>
        <w:t>eptember</w:t>
      </w:r>
    </w:p>
    <w:p w14:paraId="615266E2" w14:textId="77777777" w:rsidR="009A1A8E" w:rsidRPr="008A4F0A" w:rsidRDefault="004F6A47" w:rsidP="00C3049A">
      <w:pPr>
        <w:spacing w:after="0" w:line="240" w:lineRule="auto"/>
        <w:rPr>
          <w:rFonts w:ascii="Arial Narrow" w:hAnsi="Arial Narrow" w:cs="Arial"/>
          <w:color w:val="262626" w:themeColor="text1" w:themeTint="D9"/>
          <w:sz w:val="24"/>
          <w:szCs w:val="24"/>
          <w:lang w:val="en-US"/>
        </w:rPr>
      </w:pPr>
      <w:r>
        <w:rPr>
          <w:rFonts w:ascii="Arial Narrow" w:hAnsi="Arial Narrow" w:cs="Arial"/>
          <w:color w:val="262626" w:themeColor="text1" w:themeTint="D9"/>
          <w:sz w:val="24"/>
          <w:szCs w:val="24"/>
          <w:lang w:val="en-US"/>
        </w:rPr>
        <w:t>A full</w:t>
      </w:r>
      <w:r w:rsidR="009A1A8E" w:rsidRPr="008A4F0A">
        <w:rPr>
          <w:rFonts w:ascii="Arial Narrow" w:hAnsi="Arial Narrow" w:cs="Arial"/>
          <w:color w:val="262626" w:themeColor="text1" w:themeTint="D9"/>
          <w:sz w:val="24"/>
          <w:szCs w:val="24"/>
          <w:lang w:val="en-US"/>
        </w:rPr>
        <w:t xml:space="preserve"> </w:t>
      </w:r>
      <w:r>
        <w:rPr>
          <w:rFonts w:ascii="Arial Narrow" w:hAnsi="Arial Narrow" w:cs="Arial"/>
          <w:color w:val="262626" w:themeColor="text1" w:themeTint="D9"/>
          <w:sz w:val="24"/>
          <w:szCs w:val="24"/>
          <w:lang w:val="en-US"/>
        </w:rPr>
        <w:t xml:space="preserve">concentrated </w:t>
      </w:r>
      <w:r w:rsidR="009A1A8E" w:rsidRPr="008A4F0A">
        <w:rPr>
          <w:rFonts w:ascii="Arial Narrow" w:hAnsi="Arial Narrow" w:cs="Arial"/>
          <w:color w:val="262626" w:themeColor="text1" w:themeTint="D9"/>
          <w:sz w:val="24"/>
          <w:szCs w:val="24"/>
          <w:lang w:val="en-US"/>
        </w:rPr>
        <w:t xml:space="preserve">week </w:t>
      </w:r>
      <w:r>
        <w:rPr>
          <w:rFonts w:ascii="Arial Narrow" w:hAnsi="Arial Narrow" w:cs="Arial"/>
          <w:color w:val="262626" w:themeColor="text1" w:themeTint="D9"/>
          <w:sz w:val="24"/>
          <w:szCs w:val="24"/>
          <w:lang w:val="en-US"/>
        </w:rPr>
        <w:t xml:space="preserve">of training </w:t>
      </w:r>
      <w:r w:rsidR="009A1A8E" w:rsidRPr="008A4F0A">
        <w:rPr>
          <w:rFonts w:ascii="Arial Narrow" w:hAnsi="Arial Narrow" w:cs="Arial"/>
          <w:color w:val="262626" w:themeColor="text1" w:themeTint="D9"/>
          <w:sz w:val="24"/>
          <w:szCs w:val="24"/>
          <w:lang w:val="en-US"/>
        </w:rPr>
        <w:t xml:space="preserve">is most useful, but each </w:t>
      </w:r>
      <w:r w:rsidR="00F85FF6">
        <w:rPr>
          <w:rFonts w:ascii="Arial Narrow" w:hAnsi="Arial Narrow" w:cs="Arial"/>
          <w:color w:val="262626" w:themeColor="text1" w:themeTint="D9"/>
          <w:sz w:val="24"/>
          <w:szCs w:val="24"/>
          <w:lang w:val="en-US"/>
        </w:rPr>
        <w:t xml:space="preserve">session </w:t>
      </w:r>
      <w:r w:rsidR="008E1FBF">
        <w:rPr>
          <w:rFonts w:ascii="Arial Narrow" w:hAnsi="Arial Narrow" w:cs="Arial"/>
          <w:color w:val="262626" w:themeColor="text1" w:themeTint="D9"/>
          <w:sz w:val="24"/>
          <w:szCs w:val="24"/>
          <w:lang w:val="en-US"/>
        </w:rPr>
        <w:t>can be taken separately</w:t>
      </w:r>
      <w:r w:rsidR="004511C6">
        <w:rPr>
          <w:rFonts w:ascii="Arial Narrow" w:hAnsi="Arial Narrow" w:cs="Arial"/>
          <w:color w:val="262626" w:themeColor="text1" w:themeTint="D9"/>
          <w:sz w:val="24"/>
          <w:szCs w:val="24"/>
          <w:lang w:val="en-US"/>
        </w:rPr>
        <w:t xml:space="preserve"> and still be valuable</w:t>
      </w:r>
      <w:r w:rsidR="009A1A8E" w:rsidRPr="008A4F0A">
        <w:rPr>
          <w:rFonts w:ascii="Arial Narrow" w:hAnsi="Arial Narrow" w:cs="Arial"/>
          <w:color w:val="262626" w:themeColor="text1" w:themeTint="D9"/>
          <w:sz w:val="24"/>
          <w:szCs w:val="24"/>
          <w:lang w:val="en-US"/>
        </w:rPr>
        <w:t>.</w:t>
      </w:r>
    </w:p>
    <w:p w14:paraId="7175A4BC" w14:textId="2CB4D22C" w:rsidR="002B313D" w:rsidRPr="00756FBA" w:rsidRDefault="009A1A8E" w:rsidP="000C044A">
      <w:pPr>
        <w:spacing w:after="0" w:line="240" w:lineRule="auto"/>
        <w:rPr>
          <w:rFonts w:ascii="Arial Narrow" w:hAnsi="Arial Narrow" w:cs="Arial"/>
          <w:color w:val="262626" w:themeColor="text1" w:themeTint="D9"/>
          <w:sz w:val="24"/>
          <w:szCs w:val="24"/>
          <w:lang w:val="en"/>
        </w:rPr>
      </w:pPr>
      <w:r w:rsidRPr="008A4F0A">
        <w:rPr>
          <w:rFonts w:ascii="Arial Narrow" w:hAnsi="Arial Narrow" w:cs="Arial"/>
          <w:b/>
          <w:color w:val="262626" w:themeColor="text1" w:themeTint="D9"/>
          <w:sz w:val="24"/>
          <w:szCs w:val="24"/>
          <w:lang w:val="en-GB"/>
        </w:rPr>
        <w:t xml:space="preserve">Place: </w:t>
      </w:r>
      <w:r w:rsidR="009A547E" w:rsidRPr="00756FBA">
        <w:rPr>
          <w:rFonts w:ascii="Arial Narrow" w:hAnsi="Arial Narrow" w:cs="Arial"/>
          <w:color w:val="262626" w:themeColor="text1" w:themeTint="D9"/>
          <w:sz w:val="24"/>
          <w:szCs w:val="24"/>
          <w:lang w:val="en"/>
        </w:rPr>
        <w:t>Department of Global Public Health and Primary Care, </w:t>
      </w:r>
      <w:proofErr w:type="spellStart"/>
      <w:r w:rsidR="009A547E" w:rsidRPr="00756FBA">
        <w:rPr>
          <w:rFonts w:ascii="Arial Narrow" w:hAnsi="Arial Narrow" w:cs="Arial"/>
          <w:color w:val="262626" w:themeColor="text1" w:themeTint="D9"/>
          <w:sz w:val="24"/>
          <w:szCs w:val="24"/>
          <w:lang w:val="en"/>
        </w:rPr>
        <w:t>Kalfarveien</w:t>
      </w:r>
      <w:proofErr w:type="spellEnd"/>
      <w:r w:rsidR="009A547E" w:rsidRPr="00756FBA">
        <w:rPr>
          <w:rFonts w:ascii="Arial Narrow" w:hAnsi="Arial Narrow" w:cs="Arial"/>
          <w:color w:val="262626" w:themeColor="text1" w:themeTint="D9"/>
          <w:sz w:val="24"/>
          <w:szCs w:val="24"/>
          <w:lang w:val="en"/>
        </w:rPr>
        <w:t> 31 (room will be announced later)</w:t>
      </w:r>
    </w:p>
    <w:p w14:paraId="3141DA8C" w14:textId="5C80015C" w:rsidR="009A1A8E" w:rsidRPr="008A4F0A" w:rsidRDefault="00231BE8" w:rsidP="000C044A">
      <w:pPr>
        <w:spacing w:after="0" w:line="240" w:lineRule="auto"/>
        <w:rPr>
          <w:rFonts w:ascii="Arial Narrow" w:hAnsi="Arial Narrow" w:cs="Arial"/>
          <w:color w:val="262626" w:themeColor="text1" w:themeTint="D9"/>
          <w:sz w:val="24"/>
          <w:szCs w:val="24"/>
          <w:lang w:val="en-US"/>
        </w:rPr>
      </w:pPr>
      <w:r>
        <w:rPr>
          <w:rFonts w:ascii="Arial Narrow" w:hAnsi="Arial Narrow" w:cs="Arial"/>
          <w:b/>
          <w:color w:val="262626" w:themeColor="text1" w:themeTint="D9"/>
          <w:sz w:val="24"/>
          <w:szCs w:val="24"/>
          <w:lang w:val="en-US"/>
        </w:rPr>
        <w:t>Price per training session</w:t>
      </w:r>
      <w:r>
        <w:rPr>
          <w:rFonts w:ascii="Arial Narrow" w:hAnsi="Arial Narrow" w:cs="Arial"/>
          <w:color w:val="262626" w:themeColor="text1" w:themeTint="D9"/>
          <w:sz w:val="24"/>
          <w:szCs w:val="24"/>
          <w:lang w:val="en-US"/>
        </w:rPr>
        <w:t>:</w:t>
      </w:r>
      <w:r w:rsidR="009A1A8E" w:rsidRPr="008A4F0A">
        <w:rPr>
          <w:rFonts w:ascii="Arial Narrow" w:hAnsi="Arial Narrow" w:cs="Arial"/>
          <w:color w:val="262626" w:themeColor="text1" w:themeTint="D9"/>
          <w:sz w:val="24"/>
          <w:szCs w:val="24"/>
          <w:lang w:val="en-US"/>
        </w:rPr>
        <w:t xml:space="preserve"> </w:t>
      </w:r>
      <w:r w:rsidR="000C044A">
        <w:rPr>
          <w:rFonts w:ascii="Arial Narrow" w:hAnsi="Arial Narrow" w:cs="Arial"/>
          <w:color w:val="262626" w:themeColor="text1" w:themeTint="D9"/>
          <w:sz w:val="24"/>
          <w:szCs w:val="24"/>
          <w:lang w:val="en-US"/>
        </w:rPr>
        <w:t>20</w:t>
      </w:r>
      <w:r w:rsidR="005B59EC">
        <w:rPr>
          <w:rFonts w:ascii="Arial Narrow" w:hAnsi="Arial Narrow" w:cs="Arial"/>
          <w:color w:val="262626" w:themeColor="text1" w:themeTint="D9"/>
          <w:sz w:val="24"/>
          <w:szCs w:val="24"/>
          <w:lang w:val="en-US"/>
        </w:rPr>
        <w:t>00 kr</w:t>
      </w:r>
      <w:proofErr w:type="gramStart"/>
      <w:r w:rsidR="002C4B20">
        <w:rPr>
          <w:rFonts w:ascii="Arial Narrow" w:hAnsi="Arial Narrow" w:cs="Arial"/>
          <w:color w:val="262626" w:themeColor="text1" w:themeTint="D9"/>
          <w:sz w:val="24"/>
          <w:szCs w:val="24"/>
          <w:lang w:val="en-US"/>
        </w:rPr>
        <w:t>.</w:t>
      </w:r>
      <w:r w:rsidR="000C044A">
        <w:rPr>
          <w:rFonts w:ascii="Arial Narrow" w:hAnsi="Arial Narrow" w:cs="Arial"/>
          <w:color w:val="262626" w:themeColor="text1" w:themeTint="D9"/>
          <w:sz w:val="24"/>
          <w:szCs w:val="24"/>
          <w:lang w:val="en-US"/>
        </w:rPr>
        <w:t>/</w:t>
      </w:r>
      <w:proofErr w:type="gramEnd"/>
      <w:r w:rsidR="000C044A">
        <w:rPr>
          <w:rFonts w:ascii="Arial Narrow" w:hAnsi="Arial Narrow" w:cs="Arial"/>
          <w:color w:val="262626" w:themeColor="text1" w:themeTint="D9"/>
          <w:sz w:val="24"/>
          <w:szCs w:val="24"/>
          <w:lang w:val="en-US"/>
        </w:rPr>
        <w:t>day; i.e. 10000</w:t>
      </w:r>
      <w:r w:rsidR="002C4B20">
        <w:rPr>
          <w:rFonts w:ascii="Arial Narrow" w:hAnsi="Arial Narrow" w:cs="Arial"/>
          <w:color w:val="262626" w:themeColor="text1" w:themeTint="D9"/>
          <w:sz w:val="24"/>
          <w:szCs w:val="24"/>
          <w:lang w:val="en-US"/>
        </w:rPr>
        <w:t xml:space="preserve"> kr.</w:t>
      </w:r>
      <w:r w:rsidR="000C044A">
        <w:rPr>
          <w:rFonts w:ascii="Arial Narrow" w:hAnsi="Arial Narrow" w:cs="Arial"/>
          <w:color w:val="262626" w:themeColor="text1" w:themeTint="D9"/>
          <w:sz w:val="24"/>
          <w:szCs w:val="24"/>
          <w:lang w:val="en-US"/>
        </w:rPr>
        <w:t xml:space="preserve"> for a full week of training</w:t>
      </w:r>
      <w:r w:rsidR="005B59EC">
        <w:rPr>
          <w:rFonts w:ascii="Arial Narrow" w:hAnsi="Arial Narrow" w:cs="Arial"/>
          <w:color w:val="262626" w:themeColor="text1" w:themeTint="D9"/>
          <w:sz w:val="24"/>
          <w:szCs w:val="24"/>
          <w:lang w:val="en-US"/>
        </w:rPr>
        <w:t>.</w:t>
      </w:r>
      <w:r w:rsidR="009A1A8E" w:rsidRPr="008A4F0A">
        <w:rPr>
          <w:rFonts w:ascii="Arial Narrow" w:hAnsi="Arial Narrow" w:cs="Arial"/>
          <w:color w:val="262626" w:themeColor="text1" w:themeTint="D9"/>
          <w:sz w:val="24"/>
          <w:szCs w:val="24"/>
          <w:lang w:val="en-US"/>
        </w:rPr>
        <w:t xml:space="preserve"> For the writing courses</w:t>
      </w:r>
      <w:r w:rsidR="00DD696A">
        <w:rPr>
          <w:rFonts w:ascii="Arial Narrow" w:hAnsi="Arial Narrow" w:cs="Arial"/>
          <w:color w:val="262626" w:themeColor="text1" w:themeTint="D9"/>
          <w:sz w:val="24"/>
          <w:szCs w:val="24"/>
          <w:lang w:val="en-US"/>
        </w:rPr>
        <w:t>,</w:t>
      </w:r>
      <w:r w:rsidR="009A1A8E" w:rsidRPr="008A4F0A">
        <w:rPr>
          <w:rFonts w:ascii="Arial Narrow" w:hAnsi="Arial Narrow" w:cs="Arial"/>
          <w:color w:val="262626" w:themeColor="text1" w:themeTint="D9"/>
          <w:sz w:val="24"/>
          <w:szCs w:val="24"/>
          <w:lang w:val="en-US"/>
        </w:rPr>
        <w:t xml:space="preserve"> </w:t>
      </w:r>
      <w:r w:rsidR="006B7EFF">
        <w:rPr>
          <w:rFonts w:ascii="Arial Narrow" w:hAnsi="Arial Narrow" w:cs="Arial"/>
          <w:color w:val="262626" w:themeColor="text1" w:themeTint="D9"/>
          <w:sz w:val="24"/>
          <w:szCs w:val="24"/>
          <w:lang w:val="en-US"/>
        </w:rPr>
        <w:t>the price</w:t>
      </w:r>
      <w:r w:rsidR="009A1A8E" w:rsidRPr="008A4F0A">
        <w:rPr>
          <w:rFonts w:ascii="Arial Narrow" w:hAnsi="Arial Narrow" w:cs="Arial"/>
          <w:color w:val="262626" w:themeColor="text1" w:themeTint="D9"/>
          <w:sz w:val="24"/>
          <w:szCs w:val="24"/>
          <w:lang w:val="en-US"/>
        </w:rPr>
        <w:t xml:space="preserve"> includes binders with slides and literature references. </w:t>
      </w:r>
    </w:p>
    <w:p w14:paraId="4A9FED1C" w14:textId="77777777" w:rsidR="002B313D" w:rsidRPr="002C4B20" w:rsidRDefault="009A1A8E" w:rsidP="002B313D">
      <w:pPr>
        <w:rPr>
          <w:rFonts w:eastAsia="Times New Roman"/>
          <w:sz w:val="24"/>
          <w:szCs w:val="24"/>
          <w:lang w:val="en" w:eastAsia="nb-NO"/>
        </w:rPr>
      </w:pPr>
      <w:r w:rsidRPr="002C4B20">
        <w:rPr>
          <w:rFonts w:ascii="Arial Narrow" w:hAnsi="Arial Narrow" w:cs="Arial"/>
          <w:b/>
          <w:color w:val="262626" w:themeColor="text1" w:themeTint="D9"/>
          <w:sz w:val="24"/>
          <w:szCs w:val="24"/>
          <w:lang w:val="en"/>
        </w:rPr>
        <w:t xml:space="preserve">How to register: </w:t>
      </w:r>
      <w:r w:rsidR="002B313D">
        <w:rPr>
          <w:rFonts w:eastAsia="Times New Roman"/>
        </w:rPr>
        <w:fldChar w:fldCharType="begin"/>
      </w:r>
      <w:r w:rsidR="002B313D" w:rsidRPr="002C4B20">
        <w:rPr>
          <w:rFonts w:eastAsia="Times New Roman"/>
          <w:lang w:val="en"/>
        </w:rPr>
        <w:instrText xml:space="preserve"> HYPERLINK "https://skjemaker.app.uib.no/view.php?id=3736856" </w:instrText>
      </w:r>
      <w:r w:rsidR="002B313D">
        <w:rPr>
          <w:rFonts w:eastAsia="Times New Roman"/>
        </w:rPr>
        <w:fldChar w:fldCharType="separate"/>
      </w:r>
      <w:r w:rsidR="002B313D" w:rsidRPr="002C4B20">
        <w:rPr>
          <w:rStyle w:val="Hyperlink"/>
          <w:rFonts w:ascii="Calibri" w:eastAsia="Times New Roman" w:hAnsi="Calibri"/>
          <w:color w:val="954F72"/>
          <w:lang w:val="en"/>
        </w:rPr>
        <w:t>https://skjemaker.app.uib.no/view.php?id=3736856</w:t>
      </w:r>
      <w:r w:rsidR="002B313D">
        <w:rPr>
          <w:rFonts w:eastAsia="Times New Roman"/>
        </w:rPr>
        <w:fldChar w:fldCharType="end"/>
      </w:r>
      <w:r w:rsidR="002B313D" w:rsidRPr="002C4B20">
        <w:rPr>
          <w:rStyle w:val="apple-converted-space"/>
          <w:rFonts w:ascii="Calibri" w:eastAsia="Times New Roman" w:hAnsi="Calibri"/>
          <w:color w:val="000000"/>
          <w:lang w:val="en"/>
        </w:rPr>
        <w:t> </w:t>
      </w:r>
    </w:p>
    <w:p w14:paraId="4669FCA8" w14:textId="477064CE" w:rsidR="009A1A8E" w:rsidRPr="002C4B20" w:rsidRDefault="009A1A8E" w:rsidP="008A4F0A">
      <w:pPr>
        <w:spacing w:after="0" w:line="240" w:lineRule="auto"/>
        <w:rPr>
          <w:rFonts w:ascii="Arial Narrow" w:hAnsi="Arial Narrow" w:cs="Arial"/>
          <w:color w:val="262626" w:themeColor="text1" w:themeTint="D9"/>
          <w:sz w:val="24"/>
          <w:szCs w:val="24"/>
          <w:lang w:val="en"/>
        </w:rPr>
      </w:pPr>
      <w:bookmarkStart w:id="0" w:name="_GoBack"/>
      <w:bookmarkEnd w:id="0"/>
    </w:p>
    <w:p w14:paraId="6B0EA407" w14:textId="77777777" w:rsidR="00C42652" w:rsidRPr="008A4F0A" w:rsidRDefault="00C42652" w:rsidP="00C3049A">
      <w:pPr>
        <w:spacing w:after="120" w:line="240" w:lineRule="auto"/>
        <w:rPr>
          <w:rFonts w:ascii="Arial Narrow" w:hAnsi="Arial Narrow" w:cs="Arial"/>
          <w:i/>
          <w:color w:val="262626" w:themeColor="text1" w:themeTint="D9"/>
          <w:sz w:val="27"/>
          <w:szCs w:val="27"/>
          <w:lang w:val="en-GB"/>
        </w:rPr>
      </w:pPr>
      <w:r w:rsidRPr="008A4F0A">
        <w:rPr>
          <w:rFonts w:ascii="Arial Narrow" w:hAnsi="Arial Narrow" w:cs="Arial"/>
          <w:b/>
          <w:color w:val="262626" w:themeColor="text1" w:themeTint="D9"/>
          <w:sz w:val="27"/>
          <w:szCs w:val="27"/>
          <w:lang w:val="en-GB"/>
        </w:rPr>
        <w:t>Comments from participants in training events</w:t>
      </w:r>
    </w:p>
    <w:p w14:paraId="2BB78912" w14:textId="77777777" w:rsidR="00C42652" w:rsidRDefault="00C42652" w:rsidP="00C3049A">
      <w:pPr>
        <w:spacing w:after="120" w:line="240" w:lineRule="auto"/>
        <w:rPr>
          <w:rFonts w:ascii="Arial Narrow" w:hAnsi="Arial Narrow" w:cs="Arial"/>
          <w:i/>
          <w:color w:val="262626" w:themeColor="text1" w:themeTint="D9"/>
          <w:sz w:val="24"/>
          <w:szCs w:val="24"/>
          <w:lang w:val="en-GB"/>
        </w:rPr>
      </w:pPr>
      <w:r w:rsidRPr="00C3049A">
        <w:rPr>
          <w:rFonts w:ascii="Arial Narrow" w:hAnsi="Arial Narrow" w:cs="Arial"/>
          <w:i/>
          <w:color w:val="262626" w:themeColor="text1" w:themeTint="D9"/>
          <w:sz w:val="24"/>
          <w:szCs w:val="24"/>
          <w:lang w:val="en-GB"/>
        </w:rPr>
        <w:t xml:space="preserve">The course was very interesting, productive, relevant, useful </w:t>
      </w:r>
      <w:r w:rsidR="0095434F">
        <w:rPr>
          <w:rFonts w:ascii="Arial Narrow" w:hAnsi="Arial Narrow" w:cs="Arial"/>
          <w:i/>
          <w:color w:val="262626" w:themeColor="text1" w:themeTint="D9"/>
          <w:sz w:val="24"/>
          <w:szCs w:val="24"/>
          <w:lang w:val="en-GB"/>
        </w:rPr>
        <w:t>and</w:t>
      </w:r>
      <w:r w:rsidR="00C60E90">
        <w:rPr>
          <w:rFonts w:ascii="Arial Narrow" w:hAnsi="Arial Narrow" w:cs="Arial"/>
          <w:i/>
          <w:color w:val="262626" w:themeColor="text1" w:themeTint="D9"/>
          <w:sz w:val="24"/>
          <w:szCs w:val="24"/>
          <w:lang w:val="en-GB"/>
        </w:rPr>
        <w:t xml:space="preserve"> well </w:t>
      </w:r>
      <w:r w:rsidRPr="00C3049A">
        <w:rPr>
          <w:rFonts w:ascii="Arial Narrow" w:hAnsi="Arial Narrow" w:cs="Arial"/>
          <w:i/>
          <w:color w:val="262626" w:themeColor="text1" w:themeTint="D9"/>
          <w:sz w:val="24"/>
          <w:szCs w:val="24"/>
          <w:lang w:val="en-GB"/>
        </w:rPr>
        <w:t xml:space="preserve">structured. Nice references for continued work. </w:t>
      </w:r>
      <w:r w:rsidR="008A4F0A" w:rsidRPr="00C3049A">
        <w:rPr>
          <w:rFonts w:ascii="Arial Narrow" w:hAnsi="Arial Narrow" w:cs="Arial"/>
          <w:i/>
          <w:color w:val="262626" w:themeColor="text1" w:themeTint="D9"/>
          <w:sz w:val="24"/>
          <w:szCs w:val="24"/>
          <w:lang w:val="en-GB"/>
        </w:rPr>
        <w:t>G</w:t>
      </w:r>
      <w:r w:rsidRPr="00C3049A">
        <w:rPr>
          <w:rFonts w:ascii="Arial Narrow" w:hAnsi="Arial Narrow" w:cs="Arial"/>
          <w:i/>
          <w:color w:val="262626" w:themeColor="text1" w:themeTint="D9"/>
          <w:sz w:val="24"/>
          <w:szCs w:val="24"/>
          <w:lang w:val="en-GB"/>
        </w:rPr>
        <w:t xml:space="preserve">ood examples point to pitfalls and show how to avoid them. I got </w:t>
      </w:r>
      <w:proofErr w:type="gramStart"/>
      <w:r w:rsidRPr="00C3049A">
        <w:rPr>
          <w:rFonts w:ascii="Arial Narrow" w:hAnsi="Arial Narrow" w:cs="Arial"/>
          <w:i/>
          <w:color w:val="262626" w:themeColor="text1" w:themeTint="D9"/>
          <w:sz w:val="24"/>
          <w:szCs w:val="24"/>
          <w:lang w:val="en-GB"/>
        </w:rPr>
        <w:t>a lot of</w:t>
      </w:r>
      <w:proofErr w:type="gramEnd"/>
      <w:r w:rsidRPr="00C3049A">
        <w:rPr>
          <w:rFonts w:ascii="Arial Narrow" w:hAnsi="Arial Narrow" w:cs="Arial"/>
          <w:i/>
          <w:color w:val="262626" w:themeColor="text1" w:themeTint="D9"/>
          <w:sz w:val="24"/>
          <w:szCs w:val="24"/>
          <w:lang w:val="en-GB"/>
        </w:rPr>
        <w:t xml:space="preserve"> helpful tips for developing a high-quality manuscript. Good balance between presentations and exercises. To work with one’s own project is very good, going through exercises in plenum was especially important, as it raises awareness about language issues. The course will save me a lot of time on manuscript writing in the future, since I now have appropriate tools and more confidence.</w:t>
      </w:r>
      <w:r w:rsidRPr="00C3049A">
        <w:rPr>
          <w:rFonts w:ascii="Arial" w:hAnsi="Arial" w:cs="Arial"/>
          <w:i/>
          <w:color w:val="262626" w:themeColor="text1" w:themeTint="D9"/>
          <w:sz w:val="24"/>
          <w:szCs w:val="24"/>
          <w:lang w:val="en-GB"/>
        </w:rPr>
        <w:t xml:space="preserve"> </w:t>
      </w:r>
      <w:r w:rsidRPr="00C3049A">
        <w:rPr>
          <w:rFonts w:ascii="Arial Narrow" w:hAnsi="Arial Narrow" w:cs="Arial"/>
          <w:i/>
          <w:color w:val="262626" w:themeColor="text1" w:themeTint="D9"/>
          <w:sz w:val="24"/>
          <w:szCs w:val="24"/>
          <w:lang w:val="en-GB"/>
        </w:rPr>
        <w:t xml:space="preserve">To the point advice. Fills a </w:t>
      </w:r>
      <w:r w:rsidR="007E307B">
        <w:rPr>
          <w:rFonts w:ascii="Arial Narrow" w:hAnsi="Arial Narrow" w:cs="Arial"/>
          <w:i/>
          <w:color w:val="262626" w:themeColor="text1" w:themeTint="D9"/>
          <w:sz w:val="24"/>
          <w:szCs w:val="24"/>
          <w:lang w:val="en-GB"/>
        </w:rPr>
        <w:t>need, no other courses like these</w:t>
      </w:r>
      <w:r w:rsidRPr="00C3049A">
        <w:rPr>
          <w:rFonts w:ascii="Arial Narrow" w:hAnsi="Arial Narrow" w:cs="Arial"/>
          <w:i/>
          <w:color w:val="262626" w:themeColor="text1" w:themeTint="D9"/>
          <w:sz w:val="24"/>
          <w:szCs w:val="24"/>
          <w:lang w:val="en-GB"/>
        </w:rPr>
        <w:t>. I find I have developed a much more critical eye, and I do believe this will be very useful both in manuscript writing and in research in general.</w:t>
      </w:r>
      <w:r w:rsidR="003E3FE7">
        <w:rPr>
          <w:rFonts w:ascii="Arial Narrow" w:hAnsi="Arial Narrow" w:cs="Arial"/>
          <w:i/>
          <w:color w:val="262626" w:themeColor="text1" w:themeTint="D9"/>
          <w:sz w:val="24"/>
          <w:szCs w:val="24"/>
          <w:lang w:val="en-GB"/>
        </w:rPr>
        <w:t xml:space="preserve"> </w:t>
      </w:r>
      <w:r w:rsidR="008A4F0A" w:rsidRPr="00C3049A">
        <w:rPr>
          <w:rFonts w:ascii="Arial Narrow" w:hAnsi="Arial Narrow" w:cs="Arial"/>
          <w:i/>
          <w:color w:val="262626" w:themeColor="text1" w:themeTint="D9"/>
          <w:sz w:val="24"/>
          <w:szCs w:val="24"/>
          <w:lang w:val="en-GB"/>
        </w:rPr>
        <w:t xml:space="preserve">The workshop was a useful preparation for the writing courses and </w:t>
      </w:r>
      <w:proofErr w:type="gramStart"/>
      <w:r w:rsidR="008A4F0A" w:rsidRPr="00C3049A">
        <w:rPr>
          <w:rFonts w:ascii="Arial Narrow" w:hAnsi="Arial Narrow" w:cs="Arial"/>
          <w:i/>
          <w:color w:val="262626" w:themeColor="text1" w:themeTint="D9"/>
          <w:sz w:val="24"/>
          <w:szCs w:val="24"/>
          <w:lang w:val="en-GB"/>
        </w:rPr>
        <w:t>should be taken</w:t>
      </w:r>
      <w:proofErr w:type="gramEnd"/>
      <w:r w:rsidR="008A4F0A" w:rsidRPr="00C3049A">
        <w:rPr>
          <w:rFonts w:ascii="Arial Narrow" w:hAnsi="Arial Narrow" w:cs="Arial"/>
          <w:i/>
          <w:color w:val="262626" w:themeColor="text1" w:themeTint="D9"/>
          <w:sz w:val="24"/>
          <w:szCs w:val="24"/>
          <w:lang w:val="en-GB"/>
        </w:rPr>
        <w:t xml:space="preserve"> first.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84"/>
        <w:gridCol w:w="2626"/>
        <w:gridCol w:w="3062"/>
      </w:tblGrid>
      <w:tr w:rsidR="00EF3ED1" w14:paraId="670DDB3B" w14:textId="77777777" w:rsidTr="003A0D40">
        <w:tc>
          <w:tcPr>
            <w:tcW w:w="3426" w:type="dxa"/>
            <w:tcBorders>
              <w:top w:val="nil"/>
              <w:bottom w:val="nil"/>
              <w:right w:val="nil"/>
            </w:tcBorders>
          </w:tcPr>
          <w:p w14:paraId="3B123A00" w14:textId="77777777" w:rsidR="00EF3ED1" w:rsidRDefault="00EF3ED1" w:rsidP="00407A2C">
            <w:pPr>
              <w:spacing w:after="120"/>
              <w:rPr>
                <w:rFonts w:ascii="Arial Narrow" w:hAnsi="Arial Narrow" w:cs="Arial"/>
                <w:color w:val="262626" w:themeColor="text1" w:themeTint="D9"/>
                <w:sz w:val="24"/>
                <w:szCs w:val="24"/>
                <w:lang w:val="en-GB"/>
              </w:rPr>
            </w:pPr>
            <w:r>
              <w:rPr>
                <w:noProof/>
                <w:lang w:eastAsia="zh-CN"/>
              </w:rPr>
              <w:lastRenderedPageBreak/>
              <w:drawing>
                <wp:inline distT="0" distB="0" distL="0" distR="0" wp14:anchorId="53041A37" wp14:editId="5F6E87B8">
                  <wp:extent cx="1911927" cy="974868"/>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5171" cy="991819"/>
                          </a:xfrm>
                          <a:prstGeom prst="rect">
                            <a:avLst/>
                          </a:prstGeom>
                          <a:noFill/>
                          <a:ln>
                            <a:noFill/>
                          </a:ln>
                          <a:extLst/>
                        </pic:spPr>
                      </pic:pic>
                    </a:graphicData>
                  </a:graphic>
                </wp:inline>
              </w:drawing>
            </w:r>
          </w:p>
        </w:tc>
        <w:tc>
          <w:tcPr>
            <w:tcW w:w="2676" w:type="dxa"/>
            <w:tcBorders>
              <w:top w:val="nil"/>
              <w:left w:val="nil"/>
              <w:bottom w:val="nil"/>
              <w:right w:val="nil"/>
            </w:tcBorders>
          </w:tcPr>
          <w:p w14:paraId="4547F043" w14:textId="77777777" w:rsidR="00EF3ED1" w:rsidRDefault="00EF3ED1" w:rsidP="00407A2C">
            <w:pPr>
              <w:spacing w:after="120"/>
              <w:rPr>
                <w:rFonts w:ascii="Arial Narrow" w:hAnsi="Arial Narrow" w:cs="Arial"/>
                <w:color w:val="262626" w:themeColor="text1" w:themeTint="D9"/>
                <w:sz w:val="24"/>
                <w:szCs w:val="24"/>
                <w:lang w:val="en-GB"/>
              </w:rPr>
            </w:pPr>
            <w:r>
              <w:rPr>
                <w:noProof/>
                <w:lang w:eastAsia="zh-CN"/>
              </w:rPr>
              <w:drawing>
                <wp:inline distT="0" distB="0" distL="0" distR="0" wp14:anchorId="2E599295" wp14:editId="3D5937D2">
                  <wp:extent cx="1401288" cy="934758"/>
                  <wp:effectExtent l="0" t="0" r="8890" b="0"/>
                  <wp:docPr id="2" name="Bilde 2" descr="http://designshack.net/wp-content/uploads/readability-l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signshack.net/wp-content/uploads/readability-led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5199" cy="984062"/>
                          </a:xfrm>
                          <a:prstGeom prst="rect">
                            <a:avLst/>
                          </a:prstGeom>
                          <a:noFill/>
                          <a:ln>
                            <a:noFill/>
                          </a:ln>
                        </pic:spPr>
                      </pic:pic>
                    </a:graphicData>
                  </a:graphic>
                </wp:inline>
              </w:drawing>
            </w:r>
          </w:p>
        </w:tc>
        <w:tc>
          <w:tcPr>
            <w:tcW w:w="3186" w:type="dxa"/>
            <w:tcBorders>
              <w:top w:val="nil"/>
              <w:left w:val="nil"/>
              <w:bottom w:val="nil"/>
            </w:tcBorders>
          </w:tcPr>
          <w:p w14:paraId="73D90125" w14:textId="77777777" w:rsidR="00EF3ED1" w:rsidRDefault="00EF3ED1" w:rsidP="00407A2C">
            <w:pPr>
              <w:spacing w:after="120"/>
              <w:rPr>
                <w:rFonts w:ascii="Arial Narrow" w:hAnsi="Arial Narrow" w:cs="Arial"/>
                <w:color w:val="262626" w:themeColor="text1" w:themeTint="D9"/>
                <w:sz w:val="24"/>
                <w:szCs w:val="24"/>
                <w:lang w:val="en-GB"/>
              </w:rPr>
            </w:pPr>
            <w:r>
              <w:rPr>
                <w:noProof/>
                <w:lang w:eastAsia="zh-CN"/>
              </w:rPr>
              <w:drawing>
                <wp:inline distT="0" distB="0" distL="0" distR="0" wp14:anchorId="22BF3707" wp14:editId="1CAEC2D0">
                  <wp:extent cx="1508467" cy="938151"/>
                  <wp:effectExtent l="0" t="0" r="0" b="0"/>
                  <wp:docPr id="3" name="Bilde 3" descr="http://www.rossrosenbergtherapy.com/images/artic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ssrosenbergtherapy.com/images/articl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1575" cy="958742"/>
                          </a:xfrm>
                          <a:prstGeom prst="rect">
                            <a:avLst/>
                          </a:prstGeom>
                          <a:noFill/>
                          <a:ln>
                            <a:noFill/>
                          </a:ln>
                        </pic:spPr>
                      </pic:pic>
                    </a:graphicData>
                  </a:graphic>
                </wp:inline>
              </w:drawing>
            </w:r>
          </w:p>
        </w:tc>
      </w:tr>
      <w:tr w:rsidR="00EF3ED1" w:rsidRPr="00756FBA" w14:paraId="0466AE06" w14:textId="77777777" w:rsidTr="003A0D40">
        <w:trPr>
          <w:trHeight w:val="80"/>
        </w:trPr>
        <w:tc>
          <w:tcPr>
            <w:tcW w:w="9288" w:type="dxa"/>
            <w:gridSpan w:val="3"/>
            <w:tcBorders>
              <w:top w:val="nil"/>
              <w:bottom w:val="nil"/>
            </w:tcBorders>
          </w:tcPr>
          <w:p w14:paraId="19A04AC4" w14:textId="77777777" w:rsidR="00E57712" w:rsidRPr="003A0D40" w:rsidRDefault="00EF3ED1" w:rsidP="00C3049A">
            <w:pPr>
              <w:spacing w:after="120"/>
              <w:rPr>
                <w:b/>
                <w:noProof/>
                <w:color w:val="595959" w:themeColor="text1" w:themeTint="A6"/>
                <w:sz w:val="8"/>
                <w:szCs w:val="8"/>
              </w:rPr>
            </w:pPr>
            <w:r w:rsidRPr="003A0D40">
              <w:rPr>
                <w:b/>
                <w:noProof/>
                <w:color w:val="595959" w:themeColor="text1" w:themeTint="A6"/>
                <w:sz w:val="8"/>
                <w:szCs w:val="8"/>
                <w:lang w:eastAsia="nb-NO"/>
              </w:rPr>
              <w:t xml:space="preserve"> </w:t>
            </w:r>
            <w:r w:rsidRPr="003A0D40">
              <w:rPr>
                <w:b/>
                <w:noProof/>
                <w:color w:val="595959" w:themeColor="text1" w:themeTint="A6"/>
                <w:sz w:val="8"/>
                <w:szCs w:val="8"/>
              </w:rPr>
              <w:t xml:space="preserve">http://lmcdegreeblog.lmc.gatech.edu/wp-content/uploads/2014/01/green8.5x11_1.jpg, http://designshack.net/wp-content/uploads/readability-lede.jpg, </w:t>
            </w:r>
            <w:r w:rsidR="00E57712" w:rsidRPr="003A0D40">
              <w:rPr>
                <w:b/>
                <w:noProof/>
                <w:color w:val="595959" w:themeColor="text1" w:themeTint="A6"/>
                <w:sz w:val="8"/>
                <w:szCs w:val="8"/>
              </w:rPr>
              <w:t>http://sustainablenonprofits.org/wp-content/uploads/2015/07/articles.jpg</w:t>
            </w:r>
          </w:p>
          <w:tbl>
            <w:tblPr>
              <w:tblStyle w:val="TableGrid"/>
              <w:tblW w:w="0" w:type="auto"/>
              <w:tblLook w:val="04A0" w:firstRow="1" w:lastRow="0" w:firstColumn="1" w:lastColumn="0" w:noHBand="0" w:noVBand="1"/>
            </w:tblPr>
            <w:tblGrid>
              <w:gridCol w:w="1701"/>
              <w:gridCol w:w="7155"/>
            </w:tblGrid>
            <w:tr w:rsidR="0097531B" w14:paraId="4D7D9E62" w14:textId="77777777" w:rsidTr="0097531B">
              <w:trPr>
                <w:trHeight w:val="1417"/>
              </w:trPr>
              <w:tc>
                <w:tcPr>
                  <w:tcW w:w="1701" w:type="dxa"/>
                  <w:tcBorders>
                    <w:top w:val="nil"/>
                    <w:left w:val="nil"/>
                    <w:bottom w:val="nil"/>
                    <w:right w:val="nil"/>
                  </w:tcBorders>
                </w:tcPr>
                <w:p w14:paraId="3560FCFF" w14:textId="77777777" w:rsidR="0097531B" w:rsidRDefault="0097531B" w:rsidP="00C3049A">
                  <w:pPr>
                    <w:spacing w:after="120"/>
                    <w:rPr>
                      <w:rFonts w:ascii="Arial Narrow" w:hAnsi="Arial Narrow" w:cs="Arial"/>
                      <w:b/>
                      <w:color w:val="262626" w:themeColor="text1" w:themeTint="D9"/>
                      <w:sz w:val="24"/>
                      <w:szCs w:val="24"/>
                    </w:rPr>
                  </w:pPr>
                  <w:r w:rsidRPr="000C1FC3">
                    <w:rPr>
                      <w:rFonts w:ascii="Arial" w:hAnsi="Arial" w:cs="Arial"/>
                      <w:i/>
                      <w:noProof/>
                      <w:color w:val="000000" w:themeColor="text1"/>
                      <w:sz w:val="24"/>
                      <w:szCs w:val="24"/>
                      <w:lang w:eastAsia="zh-CN"/>
                    </w:rPr>
                    <w:drawing>
                      <wp:inline distT="0" distB="0" distL="0" distR="0" wp14:anchorId="77747309" wp14:editId="496E196E">
                        <wp:extent cx="942975" cy="930728"/>
                        <wp:effectExtent l="0" t="0" r="0" b="317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6390" cy="934098"/>
                                </a:xfrm>
                                <a:prstGeom prst="rect">
                                  <a:avLst/>
                                </a:prstGeom>
                                <a:noFill/>
                                <a:ln>
                                  <a:noFill/>
                                </a:ln>
                              </pic:spPr>
                            </pic:pic>
                          </a:graphicData>
                        </a:graphic>
                      </wp:inline>
                    </w:drawing>
                  </w:r>
                </w:p>
              </w:tc>
              <w:tc>
                <w:tcPr>
                  <w:tcW w:w="7356" w:type="dxa"/>
                  <w:tcBorders>
                    <w:top w:val="nil"/>
                    <w:left w:val="nil"/>
                    <w:bottom w:val="nil"/>
                    <w:right w:val="nil"/>
                  </w:tcBorders>
                </w:tcPr>
                <w:p w14:paraId="64D69A87" w14:textId="77777777" w:rsidR="0097531B" w:rsidRDefault="0097531B" w:rsidP="0097531B">
                  <w:pPr>
                    <w:rPr>
                      <w:rFonts w:ascii="Arial Narrow" w:hAnsi="Arial Narrow" w:cs="Arial"/>
                      <w:color w:val="262626" w:themeColor="text1" w:themeTint="D9"/>
                      <w:sz w:val="24"/>
                      <w:szCs w:val="24"/>
                      <w:lang w:val="en-US"/>
                    </w:rPr>
                  </w:pPr>
                  <w:r w:rsidRPr="00293542">
                    <w:rPr>
                      <w:rFonts w:ascii="Arial Narrow" w:hAnsi="Arial Narrow" w:cs="Arial"/>
                      <w:b/>
                      <w:color w:val="262626" w:themeColor="text1" w:themeTint="D9"/>
                      <w:sz w:val="24"/>
                      <w:szCs w:val="24"/>
                      <w:lang w:val="en-US"/>
                    </w:rPr>
                    <w:t xml:space="preserve">Course leader </w:t>
                  </w:r>
                  <w:r w:rsidRPr="00293542">
                    <w:rPr>
                      <w:rFonts w:ascii="Arial Narrow" w:hAnsi="Arial Narrow" w:cs="Arial"/>
                      <w:b/>
                      <w:color w:val="262626" w:themeColor="text1" w:themeTint="D9"/>
                      <w:sz w:val="24"/>
                      <w:szCs w:val="24"/>
                      <w:lang w:val="en-US"/>
                    </w:rPr>
                    <w:sym w:font="Symbol" w:char="F02D"/>
                  </w:r>
                  <w:r w:rsidRPr="00293542">
                    <w:rPr>
                      <w:rFonts w:ascii="Arial Narrow" w:hAnsi="Arial Narrow" w:cs="Arial"/>
                      <w:b/>
                      <w:color w:val="262626" w:themeColor="text1" w:themeTint="D9"/>
                      <w:sz w:val="24"/>
                      <w:szCs w:val="24"/>
                      <w:lang w:val="en-US"/>
                    </w:rPr>
                    <w:t xml:space="preserve"> </w:t>
                  </w:r>
                  <w:r w:rsidRPr="00293542">
                    <w:rPr>
                      <w:rFonts w:ascii="Arial Narrow" w:hAnsi="Arial Narrow" w:cs="Arial"/>
                      <w:color w:val="262626" w:themeColor="text1" w:themeTint="D9"/>
                      <w:sz w:val="24"/>
                      <w:szCs w:val="24"/>
                      <w:lang w:val="en-US"/>
                    </w:rPr>
                    <w:t xml:space="preserve">Kari </w:t>
                  </w:r>
                  <w:proofErr w:type="spellStart"/>
                  <w:r w:rsidRPr="00293542">
                    <w:rPr>
                      <w:rFonts w:ascii="Arial Narrow" w:hAnsi="Arial Narrow" w:cs="Arial"/>
                      <w:color w:val="262626" w:themeColor="text1" w:themeTint="D9"/>
                      <w:sz w:val="24"/>
                      <w:szCs w:val="24"/>
                      <w:lang w:val="en-US"/>
                    </w:rPr>
                    <w:t>Skinningsrud</w:t>
                  </w:r>
                  <w:proofErr w:type="spellEnd"/>
                  <w:r w:rsidR="00CB15D3">
                    <w:rPr>
                      <w:rFonts w:ascii="Arial Narrow" w:hAnsi="Arial Narrow" w:cs="Arial"/>
                      <w:color w:val="262626" w:themeColor="text1" w:themeTint="D9"/>
                      <w:sz w:val="24"/>
                      <w:szCs w:val="24"/>
                      <w:lang w:val="en-US"/>
                    </w:rPr>
                    <w:t xml:space="preserve">, </w:t>
                  </w:r>
                  <w:r w:rsidR="00CB15D3" w:rsidRPr="00293542">
                    <w:rPr>
                      <w:rFonts w:ascii="Arial Narrow" w:eastAsia="Times New Roman" w:hAnsi="Arial Narrow" w:cs="Arial"/>
                      <w:color w:val="262626" w:themeColor="text1" w:themeTint="D9"/>
                      <w:sz w:val="24"/>
                      <w:szCs w:val="24"/>
                      <w:lang w:val="en-GB" w:eastAsia="de-DE"/>
                    </w:rPr>
                    <w:t xml:space="preserve">bilingual (English and Norwegian) </w:t>
                  </w:r>
                  <w:r w:rsidRPr="00293542">
                    <w:rPr>
                      <w:rFonts w:ascii="Arial Narrow" w:hAnsi="Arial Narrow" w:cs="Arial"/>
                      <w:color w:val="262626" w:themeColor="text1" w:themeTint="D9"/>
                      <w:sz w:val="24"/>
                      <w:szCs w:val="24"/>
                      <w:lang w:val="en-US"/>
                    </w:rPr>
                    <w:t xml:space="preserve"> </w:t>
                  </w:r>
                </w:p>
                <w:p w14:paraId="17F3095B" w14:textId="77777777" w:rsidR="0097531B" w:rsidRPr="00293542" w:rsidRDefault="0097531B" w:rsidP="0097531B">
                  <w:pPr>
                    <w:rPr>
                      <w:rFonts w:ascii="Arial Narrow" w:eastAsia="Times New Roman" w:hAnsi="Arial Narrow" w:cs="Arial"/>
                      <w:color w:val="262626" w:themeColor="text1" w:themeTint="D9"/>
                      <w:sz w:val="24"/>
                      <w:szCs w:val="24"/>
                      <w:lang w:val="en-GB" w:eastAsia="de-DE"/>
                    </w:rPr>
                  </w:pPr>
                  <w:r w:rsidRPr="00293542">
                    <w:rPr>
                      <w:rFonts w:ascii="Arial Narrow" w:eastAsia="Times New Roman" w:hAnsi="Arial Narrow" w:cs="Arial"/>
                      <w:color w:val="262626" w:themeColor="text1" w:themeTint="D9"/>
                      <w:sz w:val="24"/>
                      <w:szCs w:val="24"/>
                      <w:lang w:val="en-GB" w:eastAsia="de-DE"/>
                    </w:rPr>
                    <w:sym w:font="Symbol" w:char="F0B7"/>
                  </w:r>
                  <w:r>
                    <w:rPr>
                      <w:rFonts w:ascii="Arial Narrow" w:eastAsia="Times New Roman" w:hAnsi="Arial Narrow" w:cs="Arial"/>
                      <w:color w:val="262626" w:themeColor="text1" w:themeTint="D9"/>
                      <w:sz w:val="24"/>
                      <w:szCs w:val="24"/>
                      <w:lang w:val="en-GB" w:eastAsia="de-DE"/>
                    </w:rPr>
                    <w:t xml:space="preserve"> </w:t>
                  </w:r>
                  <w:r w:rsidRPr="00293542">
                    <w:rPr>
                      <w:rFonts w:ascii="Arial Narrow" w:eastAsia="Times New Roman" w:hAnsi="Arial Narrow" w:cs="Arial"/>
                      <w:color w:val="262626" w:themeColor="text1" w:themeTint="D9"/>
                      <w:sz w:val="24"/>
                      <w:szCs w:val="24"/>
                      <w:lang w:val="en-GB" w:eastAsia="de-DE"/>
                    </w:rPr>
                    <w:t>MSc (</w:t>
                  </w:r>
                  <w:proofErr w:type="spellStart"/>
                  <w:r w:rsidRPr="00293542">
                    <w:rPr>
                      <w:rFonts w:ascii="Arial Narrow" w:eastAsia="Times New Roman" w:hAnsi="Arial Narrow" w:cs="Arial"/>
                      <w:color w:val="262626" w:themeColor="text1" w:themeTint="D9"/>
                      <w:sz w:val="24"/>
                      <w:szCs w:val="24"/>
                      <w:lang w:val="en-GB" w:eastAsia="de-DE"/>
                    </w:rPr>
                    <w:t>chem</w:t>
                  </w:r>
                  <w:proofErr w:type="spellEnd"/>
                  <w:r w:rsidRPr="00293542">
                    <w:rPr>
                      <w:rFonts w:ascii="Arial Narrow" w:eastAsia="Times New Roman" w:hAnsi="Arial Narrow" w:cs="Arial"/>
                      <w:color w:val="262626" w:themeColor="text1" w:themeTint="D9"/>
                      <w:sz w:val="24"/>
                      <w:szCs w:val="24"/>
                      <w:lang w:val="en-GB" w:eastAsia="de-DE"/>
                    </w:rPr>
                    <w:t>) from NTNU</w:t>
                  </w:r>
                  <w:r w:rsidR="00CB15D3">
                    <w:rPr>
                      <w:rFonts w:ascii="Arial Narrow" w:eastAsia="Times New Roman" w:hAnsi="Arial Narrow" w:cs="Arial"/>
                      <w:color w:val="262626" w:themeColor="text1" w:themeTint="D9"/>
                      <w:sz w:val="24"/>
                      <w:szCs w:val="24"/>
                      <w:lang w:val="en-GB" w:eastAsia="de-DE"/>
                    </w:rPr>
                    <w:t xml:space="preserve"> (Norwegian University of Science and Technology)</w:t>
                  </w:r>
                  <w:r w:rsidRPr="00293542">
                    <w:rPr>
                      <w:rFonts w:ascii="Arial Narrow" w:eastAsia="Times New Roman" w:hAnsi="Arial Narrow" w:cs="Arial"/>
                      <w:color w:val="262626" w:themeColor="text1" w:themeTint="D9"/>
                      <w:sz w:val="24"/>
                      <w:szCs w:val="24"/>
                      <w:lang w:val="en-GB" w:eastAsia="de-DE"/>
                    </w:rPr>
                    <w:t xml:space="preserve"> </w:t>
                  </w:r>
                </w:p>
                <w:p w14:paraId="61BAB981" w14:textId="77777777" w:rsidR="0097531B" w:rsidRDefault="0097531B" w:rsidP="0097531B">
                  <w:pPr>
                    <w:rPr>
                      <w:rFonts w:ascii="Arial Narrow" w:eastAsia="Times New Roman" w:hAnsi="Arial Narrow" w:cs="Arial"/>
                      <w:color w:val="262626" w:themeColor="text1" w:themeTint="D9"/>
                      <w:sz w:val="24"/>
                      <w:szCs w:val="24"/>
                      <w:lang w:val="en-GB" w:eastAsia="de-DE"/>
                    </w:rPr>
                  </w:pPr>
                  <w:r w:rsidRPr="00293542">
                    <w:rPr>
                      <w:rFonts w:ascii="Arial Narrow" w:eastAsia="Times New Roman" w:hAnsi="Arial Narrow" w:cs="Arial"/>
                      <w:color w:val="262626" w:themeColor="text1" w:themeTint="D9"/>
                      <w:sz w:val="24"/>
                      <w:szCs w:val="24"/>
                      <w:lang w:val="en-GB" w:eastAsia="de-DE"/>
                    </w:rPr>
                    <w:sym w:font="Symbol" w:char="F0B7"/>
                  </w:r>
                  <w:r w:rsidRPr="00293542">
                    <w:rPr>
                      <w:rFonts w:ascii="Arial Narrow" w:eastAsia="Times New Roman" w:hAnsi="Arial Narrow" w:cs="Arial"/>
                      <w:color w:val="262626" w:themeColor="text1" w:themeTint="D9"/>
                      <w:sz w:val="24"/>
                      <w:szCs w:val="24"/>
                      <w:lang w:val="en-GB" w:eastAsia="de-DE"/>
                    </w:rPr>
                    <w:t xml:space="preserve"> Experienced trainer in scientific writing for Universities in Norway and abroad</w:t>
                  </w:r>
                  <w:r>
                    <w:rPr>
                      <w:rFonts w:ascii="Arial Narrow" w:eastAsia="Times New Roman" w:hAnsi="Arial Narrow" w:cs="Arial"/>
                      <w:color w:val="262626" w:themeColor="text1" w:themeTint="D9"/>
                      <w:sz w:val="24"/>
                      <w:szCs w:val="24"/>
                      <w:lang w:val="en-GB" w:eastAsia="de-DE"/>
                    </w:rPr>
                    <w:t xml:space="preserve">,  </w:t>
                  </w:r>
                </w:p>
                <w:p w14:paraId="536B74B6" w14:textId="77777777" w:rsidR="0097531B" w:rsidRDefault="0097531B" w:rsidP="0097531B">
                  <w:pPr>
                    <w:rPr>
                      <w:rFonts w:ascii="Arial Narrow" w:eastAsia="Times New Roman" w:hAnsi="Arial Narrow" w:cs="Arial"/>
                      <w:color w:val="262626" w:themeColor="text1" w:themeTint="D9"/>
                      <w:sz w:val="24"/>
                      <w:szCs w:val="24"/>
                      <w:lang w:val="en-GB" w:eastAsia="de-DE"/>
                    </w:rPr>
                  </w:pPr>
                  <w:r>
                    <w:rPr>
                      <w:rFonts w:ascii="Arial Narrow" w:eastAsia="Times New Roman" w:hAnsi="Arial Narrow" w:cs="Arial"/>
                      <w:color w:val="262626" w:themeColor="text1" w:themeTint="D9"/>
                      <w:sz w:val="24"/>
                      <w:szCs w:val="24"/>
                      <w:lang w:val="en-GB" w:eastAsia="de-DE"/>
                    </w:rPr>
                    <w:t xml:space="preserve">   and for professional medical writers at biannual EMWA (European Medical </w:t>
                  </w:r>
                </w:p>
                <w:p w14:paraId="5C6944B4" w14:textId="77777777" w:rsidR="0097531B" w:rsidRDefault="0097531B" w:rsidP="0097531B">
                  <w:pPr>
                    <w:rPr>
                      <w:rFonts w:ascii="Arial Narrow" w:hAnsi="Arial Narrow" w:cs="Arial"/>
                      <w:b/>
                      <w:color w:val="262626" w:themeColor="text1" w:themeTint="D9"/>
                      <w:sz w:val="24"/>
                      <w:szCs w:val="24"/>
                    </w:rPr>
                  </w:pPr>
                  <w:r>
                    <w:rPr>
                      <w:rFonts w:ascii="Arial Narrow" w:eastAsia="Times New Roman" w:hAnsi="Arial Narrow" w:cs="Arial"/>
                      <w:color w:val="262626" w:themeColor="text1" w:themeTint="D9"/>
                      <w:sz w:val="24"/>
                      <w:szCs w:val="24"/>
                      <w:lang w:val="en-GB" w:eastAsia="de-DE"/>
                    </w:rPr>
                    <w:t xml:space="preserve">   Writers Association) conferences</w:t>
                  </w:r>
                  <w:r w:rsidRPr="00293542">
                    <w:rPr>
                      <w:rFonts w:ascii="Arial Narrow" w:eastAsia="Times New Roman" w:hAnsi="Arial Narrow" w:cs="Arial"/>
                      <w:color w:val="262626" w:themeColor="text1" w:themeTint="D9"/>
                      <w:sz w:val="24"/>
                      <w:szCs w:val="24"/>
                      <w:lang w:val="en-GB" w:eastAsia="de-DE"/>
                    </w:rPr>
                    <w:t xml:space="preserve">. </w:t>
                  </w:r>
                </w:p>
              </w:tc>
            </w:tr>
            <w:tr w:rsidR="0097531B" w:rsidRPr="00756FBA" w14:paraId="12615900" w14:textId="77777777" w:rsidTr="0097531B">
              <w:trPr>
                <w:trHeight w:val="801"/>
              </w:trPr>
              <w:tc>
                <w:tcPr>
                  <w:tcW w:w="9057" w:type="dxa"/>
                  <w:gridSpan w:val="2"/>
                  <w:tcBorders>
                    <w:top w:val="nil"/>
                    <w:left w:val="nil"/>
                    <w:bottom w:val="nil"/>
                    <w:right w:val="nil"/>
                  </w:tcBorders>
                </w:tcPr>
                <w:p w14:paraId="6731EC24" w14:textId="77777777" w:rsidR="0097531B" w:rsidRDefault="0097531B" w:rsidP="0097531B">
                  <w:pPr>
                    <w:rPr>
                      <w:rFonts w:ascii="Arial Narrow" w:eastAsia="Times New Roman" w:hAnsi="Arial Narrow" w:cs="Arial"/>
                      <w:color w:val="262626" w:themeColor="text1" w:themeTint="D9"/>
                      <w:sz w:val="24"/>
                      <w:szCs w:val="24"/>
                      <w:lang w:val="en-GB" w:eastAsia="de-DE"/>
                    </w:rPr>
                  </w:pPr>
                  <w:r>
                    <w:rPr>
                      <w:rFonts w:ascii="Arial Narrow" w:eastAsia="Times New Roman" w:hAnsi="Arial Narrow" w:cs="Arial"/>
                      <w:color w:val="262626" w:themeColor="text1" w:themeTint="D9"/>
                      <w:sz w:val="24"/>
                      <w:szCs w:val="24"/>
                      <w:lang w:val="en-GB" w:eastAsia="de-DE"/>
                    </w:rPr>
                    <w:sym w:font="Symbol" w:char="F0B7"/>
                  </w:r>
                  <w:r>
                    <w:rPr>
                      <w:rFonts w:ascii="Arial Narrow" w:eastAsia="Times New Roman" w:hAnsi="Arial Narrow" w:cs="Arial"/>
                      <w:color w:val="262626" w:themeColor="text1" w:themeTint="D9"/>
                      <w:sz w:val="24"/>
                      <w:szCs w:val="24"/>
                      <w:lang w:val="en-GB" w:eastAsia="de-DE"/>
                    </w:rPr>
                    <w:t xml:space="preserve"> </w:t>
                  </w:r>
                  <w:r w:rsidRPr="00293542">
                    <w:rPr>
                      <w:rFonts w:ascii="Arial Narrow" w:eastAsia="Times New Roman" w:hAnsi="Arial Narrow" w:cs="Arial"/>
                      <w:color w:val="262626" w:themeColor="text1" w:themeTint="D9"/>
                      <w:sz w:val="24"/>
                      <w:szCs w:val="24"/>
                      <w:lang w:val="en-GB" w:eastAsia="de-DE"/>
                    </w:rPr>
                    <w:t>Has been a medical wri</w:t>
                  </w:r>
                  <w:r>
                    <w:rPr>
                      <w:rFonts w:ascii="Arial Narrow" w:eastAsia="Times New Roman" w:hAnsi="Arial Narrow" w:cs="Arial"/>
                      <w:color w:val="262626" w:themeColor="text1" w:themeTint="D9"/>
                      <w:sz w:val="24"/>
                      <w:szCs w:val="24"/>
                      <w:lang w:val="en-GB" w:eastAsia="de-DE"/>
                    </w:rPr>
                    <w:t xml:space="preserve">ter for pharmaceutical industry </w:t>
                  </w:r>
                  <w:r>
                    <w:rPr>
                      <w:rFonts w:ascii="Arial Narrow" w:eastAsia="Times New Roman" w:hAnsi="Arial Narrow" w:cs="Arial"/>
                      <w:color w:val="262626" w:themeColor="text1" w:themeTint="D9"/>
                      <w:sz w:val="24"/>
                      <w:szCs w:val="24"/>
                      <w:lang w:val="en-GB" w:eastAsia="de-DE"/>
                    </w:rPr>
                    <w:sym w:font="Symbol" w:char="F02D"/>
                  </w:r>
                  <w:r>
                    <w:rPr>
                      <w:rFonts w:ascii="Arial Narrow" w:eastAsia="Times New Roman" w:hAnsi="Arial Narrow" w:cs="Arial"/>
                      <w:color w:val="262626" w:themeColor="text1" w:themeTint="D9"/>
                      <w:sz w:val="24"/>
                      <w:szCs w:val="24"/>
                      <w:lang w:val="en-GB" w:eastAsia="de-DE"/>
                    </w:rPr>
                    <w:t xml:space="preserve"> as an employee and freelancer </w:t>
                  </w:r>
                  <w:r>
                    <w:rPr>
                      <w:rFonts w:ascii="Arial Narrow" w:eastAsia="Times New Roman" w:hAnsi="Arial Narrow" w:cs="Arial"/>
                      <w:color w:val="262626" w:themeColor="text1" w:themeTint="D9"/>
                      <w:sz w:val="24"/>
                      <w:szCs w:val="24"/>
                      <w:lang w:val="en-GB" w:eastAsia="de-DE"/>
                    </w:rPr>
                    <w:sym w:font="Symbol" w:char="F02D"/>
                  </w:r>
                  <w:r>
                    <w:rPr>
                      <w:rFonts w:ascii="Arial Narrow" w:eastAsia="Times New Roman" w:hAnsi="Arial Narrow" w:cs="Arial"/>
                      <w:color w:val="262626" w:themeColor="text1" w:themeTint="D9"/>
                      <w:sz w:val="24"/>
                      <w:szCs w:val="24"/>
                      <w:lang w:val="en-GB" w:eastAsia="de-DE"/>
                    </w:rPr>
                    <w:t xml:space="preserve"> for more  </w:t>
                  </w:r>
                </w:p>
                <w:p w14:paraId="013D196B" w14:textId="77777777" w:rsidR="0097531B" w:rsidRDefault="00F41B47" w:rsidP="0097531B">
                  <w:pPr>
                    <w:rPr>
                      <w:rFonts w:ascii="Arial Narrow" w:eastAsia="Times New Roman" w:hAnsi="Arial Narrow" w:cs="Arial"/>
                      <w:color w:val="262626" w:themeColor="text1" w:themeTint="D9"/>
                      <w:sz w:val="24"/>
                      <w:szCs w:val="24"/>
                      <w:lang w:val="en-GB" w:eastAsia="de-DE"/>
                    </w:rPr>
                  </w:pPr>
                  <w:r>
                    <w:rPr>
                      <w:rFonts w:ascii="Arial Narrow" w:eastAsia="Times New Roman" w:hAnsi="Arial Narrow" w:cs="Arial"/>
                      <w:color w:val="262626" w:themeColor="text1" w:themeTint="D9"/>
                      <w:sz w:val="24"/>
                      <w:szCs w:val="24"/>
                      <w:lang w:val="en-GB" w:eastAsia="de-DE"/>
                    </w:rPr>
                    <w:t xml:space="preserve">   than 15</w:t>
                  </w:r>
                  <w:r w:rsidR="0097531B">
                    <w:rPr>
                      <w:rFonts w:ascii="Arial Narrow" w:eastAsia="Times New Roman" w:hAnsi="Arial Narrow" w:cs="Arial"/>
                      <w:color w:val="262626" w:themeColor="text1" w:themeTint="D9"/>
                      <w:sz w:val="24"/>
                      <w:szCs w:val="24"/>
                      <w:lang w:val="en-GB" w:eastAsia="de-DE"/>
                    </w:rPr>
                    <w:t xml:space="preserve"> years, and has an </w:t>
                  </w:r>
                  <w:r w:rsidR="0097531B" w:rsidRPr="000C1FC3">
                    <w:rPr>
                      <w:rFonts w:ascii="Arial Narrow" w:eastAsia="Times New Roman" w:hAnsi="Arial Narrow" w:cs="Arial"/>
                      <w:color w:val="262626" w:themeColor="text1" w:themeTint="D9"/>
                      <w:sz w:val="24"/>
                      <w:szCs w:val="24"/>
                      <w:lang w:val="en-GB" w:eastAsia="de-DE"/>
                    </w:rPr>
                    <w:t xml:space="preserve">advanced EMWA certificate of medical writing </w:t>
                  </w:r>
                  <w:r w:rsidR="0097531B">
                    <w:rPr>
                      <w:rFonts w:ascii="Arial Narrow" w:eastAsia="Times New Roman" w:hAnsi="Arial Narrow" w:cs="Arial"/>
                      <w:color w:val="262626" w:themeColor="text1" w:themeTint="D9"/>
                      <w:sz w:val="24"/>
                      <w:szCs w:val="24"/>
                      <w:lang w:val="en-GB" w:eastAsia="de-DE"/>
                    </w:rPr>
                    <w:t xml:space="preserve"> </w:t>
                  </w:r>
                </w:p>
                <w:p w14:paraId="2004C669" w14:textId="77777777" w:rsidR="0097531B" w:rsidRDefault="0097531B" w:rsidP="0097531B">
                  <w:pPr>
                    <w:rPr>
                      <w:rFonts w:ascii="Arial Narrow" w:eastAsia="Times New Roman" w:hAnsi="Arial Narrow" w:cs="Arial"/>
                      <w:color w:val="262626" w:themeColor="text1" w:themeTint="D9"/>
                      <w:sz w:val="24"/>
                      <w:szCs w:val="24"/>
                      <w:lang w:val="en-GB" w:eastAsia="de-DE"/>
                    </w:rPr>
                  </w:pPr>
                  <w:r>
                    <w:rPr>
                      <w:rFonts w:ascii="Arial Narrow" w:eastAsia="Times New Roman" w:hAnsi="Arial Narrow" w:cs="Arial"/>
                      <w:color w:val="262626" w:themeColor="text1" w:themeTint="D9"/>
                      <w:sz w:val="24"/>
                      <w:szCs w:val="24"/>
                      <w:lang w:val="en-GB" w:eastAsia="de-DE"/>
                    </w:rPr>
                    <w:sym w:font="Symbol" w:char="F0B7"/>
                  </w:r>
                  <w:r>
                    <w:rPr>
                      <w:rFonts w:ascii="Arial Narrow" w:eastAsia="Times New Roman" w:hAnsi="Arial Narrow" w:cs="Arial"/>
                      <w:color w:val="262626" w:themeColor="text1" w:themeTint="D9"/>
                      <w:sz w:val="24"/>
                      <w:szCs w:val="24"/>
                      <w:lang w:val="en-GB" w:eastAsia="de-DE"/>
                    </w:rPr>
                    <w:t xml:space="preserve"> M</w:t>
                  </w:r>
                  <w:r w:rsidRPr="000C1FC3">
                    <w:rPr>
                      <w:rFonts w:ascii="Arial Narrow" w:eastAsia="Times New Roman" w:hAnsi="Arial Narrow" w:cs="Arial"/>
                      <w:color w:val="262626" w:themeColor="text1" w:themeTint="D9"/>
                      <w:sz w:val="24"/>
                      <w:szCs w:val="24"/>
                      <w:lang w:val="en-GB" w:eastAsia="de-DE"/>
                    </w:rPr>
                    <w:t xml:space="preserve">ember of EMWA’s </w:t>
                  </w:r>
                  <w:r>
                    <w:rPr>
                      <w:rFonts w:ascii="Arial Narrow" w:eastAsia="Times New Roman" w:hAnsi="Arial Narrow" w:cs="Arial"/>
                      <w:color w:val="262626" w:themeColor="text1" w:themeTint="D9"/>
                      <w:sz w:val="24"/>
                      <w:szCs w:val="24"/>
                      <w:lang w:val="en-GB" w:eastAsia="de-DE"/>
                    </w:rPr>
                    <w:t>profes</w:t>
                  </w:r>
                  <w:r w:rsidRPr="000C1FC3">
                    <w:rPr>
                      <w:rFonts w:ascii="Arial Narrow" w:eastAsia="Times New Roman" w:hAnsi="Arial Narrow" w:cs="Arial"/>
                      <w:color w:val="262626" w:themeColor="text1" w:themeTint="D9"/>
                      <w:sz w:val="24"/>
                      <w:szCs w:val="24"/>
                      <w:lang w:val="en-GB" w:eastAsia="de-DE"/>
                    </w:rPr>
                    <w:t>sional development committee</w:t>
                  </w:r>
                  <w:r>
                    <w:rPr>
                      <w:rFonts w:ascii="Arial Narrow" w:eastAsia="Times New Roman" w:hAnsi="Arial Narrow" w:cs="Arial"/>
                      <w:color w:val="262626" w:themeColor="text1" w:themeTint="D9"/>
                      <w:sz w:val="24"/>
                      <w:szCs w:val="24"/>
                      <w:lang w:val="en-GB" w:eastAsia="de-DE"/>
                    </w:rPr>
                    <w:t xml:space="preserve"> (</w:t>
                  </w:r>
                  <w:r w:rsidRPr="00293542">
                    <w:rPr>
                      <w:rFonts w:ascii="Arial Narrow" w:eastAsia="Times New Roman" w:hAnsi="Arial Narrow" w:cs="Arial"/>
                      <w:sz w:val="24"/>
                      <w:szCs w:val="24"/>
                      <w:lang w:val="en-GB" w:eastAsia="de-DE"/>
                    </w:rPr>
                    <w:t>www.emwa.org</w:t>
                  </w:r>
                  <w:r>
                    <w:rPr>
                      <w:rFonts w:ascii="Arial Narrow" w:eastAsia="Times New Roman" w:hAnsi="Arial Narrow" w:cs="Arial"/>
                      <w:color w:val="262626" w:themeColor="text1" w:themeTint="D9"/>
                      <w:sz w:val="24"/>
                      <w:szCs w:val="24"/>
                      <w:lang w:val="en-GB" w:eastAsia="de-DE"/>
                    </w:rPr>
                    <w:t xml:space="preserve">) since 2013. </w:t>
                  </w:r>
                </w:p>
                <w:p w14:paraId="723C67E2" w14:textId="77777777" w:rsidR="0097531B" w:rsidRDefault="0097531B" w:rsidP="0097531B">
                  <w:pPr>
                    <w:rPr>
                      <w:rFonts w:ascii="Arial Narrow" w:eastAsia="Times New Roman" w:hAnsi="Arial Narrow" w:cs="Arial"/>
                      <w:color w:val="262626" w:themeColor="text1" w:themeTint="D9"/>
                      <w:sz w:val="24"/>
                      <w:szCs w:val="24"/>
                      <w:lang w:val="en-GB" w:eastAsia="de-DE"/>
                    </w:rPr>
                  </w:pPr>
                  <w:r>
                    <w:rPr>
                      <w:rFonts w:ascii="Arial Narrow" w:eastAsia="Times New Roman" w:hAnsi="Arial Narrow" w:cs="Arial"/>
                      <w:color w:val="262626" w:themeColor="text1" w:themeTint="D9"/>
                      <w:sz w:val="24"/>
                      <w:szCs w:val="24"/>
                      <w:lang w:val="en-GB" w:eastAsia="de-DE"/>
                    </w:rPr>
                    <w:sym w:font="Symbol" w:char="F0B7"/>
                  </w:r>
                  <w:r>
                    <w:rPr>
                      <w:rFonts w:ascii="Arial Narrow" w:eastAsia="Times New Roman" w:hAnsi="Arial Narrow" w:cs="Arial"/>
                      <w:color w:val="262626" w:themeColor="text1" w:themeTint="D9"/>
                      <w:sz w:val="24"/>
                      <w:szCs w:val="24"/>
                      <w:lang w:val="en-GB" w:eastAsia="de-DE"/>
                    </w:rPr>
                    <w:t xml:space="preserve"> Invited speaker on the topic </w:t>
                  </w:r>
                  <w:r>
                    <w:rPr>
                      <w:rFonts w:ascii="Arial Narrow" w:eastAsia="Times New Roman" w:hAnsi="Arial Narrow" w:cs="Arial"/>
                      <w:color w:val="262626" w:themeColor="text1" w:themeTint="D9"/>
                      <w:sz w:val="24"/>
                      <w:szCs w:val="24"/>
                      <w:lang w:val="en-GB" w:eastAsia="de-DE"/>
                    </w:rPr>
                    <w:sym w:font="Symbol" w:char="F0A2"/>
                  </w:r>
                  <w:r>
                    <w:rPr>
                      <w:rFonts w:ascii="Arial Narrow" w:eastAsia="Times New Roman" w:hAnsi="Arial Narrow" w:cs="Arial"/>
                      <w:color w:val="262626" w:themeColor="text1" w:themeTint="D9"/>
                      <w:sz w:val="24"/>
                      <w:szCs w:val="24"/>
                      <w:lang w:val="en-GB" w:eastAsia="de-DE"/>
                    </w:rPr>
                    <w:t>manuscript writing</w:t>
                  </w:r>
                  <w:r>
                    <w:rPr>
                      <w:rFonts w:ascii="Arial Narrow" w:eastAsia="Times New Roman" w:hAnsi="Arial Narrow" w:cs="Arial"/>
                      <w:color w:val="262626" w:themeColor="text1" w:themeTint="D9"/>
                      <w:sz w:val="24"/>
                      <w:szCs w:val="24"/>
                      <w:lang w:val="en-GB" w:eastAsia="de-DE"/>
                    </w:rPr>
                    <w:sym w:font="Symbol" w:char="F0A2"/>
                  </w:r>
                  <w:r>
                    <w:rPr>
                      <w:rFonts w:ascii="Arial Narrow" w:eastAsia="Times New Roman" w:hAnsi="Arial Narrow" w:cs="Arial"/>
                      <w:color w:val="262626" w:themeColor="text1" w:themeTint="D9"/>
                      <w:sz w:val="24"/>
                      <w:szCs w:val="24"/>
                      <w:lang w:val="en-GB" w:eastAsia="de-DE"/>
                    </w:rPr>
                    <w:t xml:space="preserve"> at the </w:t>
                  </w:r>
                  <w:r w:rsidRPr="000C1FC3">
                    <w:rPr>
                      <w:rFonts w:ascii="Arial Narrow" w:eastAsia="Times New Roman" w:hAnsi="Arial Narrow" w:cs="Arial"/>
                      <w:color w:val="262626" w:themeColor="text1" w:themeTint="D9"/>
                      <w:sz w:val="24"/>
                      <w:szCs w:val="24"/>
                      <w:lang w:val="en-GB" w:eastAsia="de-DE"/>
                    </w:rPr>
                    <w:t xml:space="preserve">ESMO </w:t>
                  </w:r>
                  <w:r>
                    <w:rPr>
                      <w:rFonts w:ascii="Arial Narrow" w:eastAsia="Times New Roman" w:hAnsi="Arial Narrow" w:cs="Arial"/>
                      <w:color w:val="262626" w:themeColor="text1" w:themeTint="D9"/>
                      <w:sz w:val="24"/>
                      <w:szCs w:val="24"/>
                      <w:lang w:val="en-GB" w:eastAsia="de-DE"/>
                    </w:rPr>
                    <w:t xml:space="preserve">(European Society of Medical </w:t>
                  </w:r>
                </w:p>
                <w:p w14:paraId="126A4838" w14:textId="77777777" w:rsidR="0097531B" w:rsidRPr="0097531B" w:rsidRDefault="0097531B" w:rsidP="0097531B">
                  <w:pPr>
                    <w:rPr>
                      <w:rFonts w:ascii="Arial Narrow" w:hAnsi="Arial Narrow" w:cs="Arial"/>
                      <w:b/>
                      <w:color w:val="262626" w:themeColor="text1" w:themeTint="D9"/>
                      <w:sz w:val="24"/>
                      <w:szCs w:val="24"/>
                      <w:lang w:val="en-GB"/>
                    </w:rPr>
                  </w:pPr>
                  <w:r>
                    <w:rPr>
                      <w:rFonts w:ascii="Arial Narrow" w:eastAsia="Times New Roman" w:hAnsi="Arial Narrow" w:cs="Arial"/>
                      <w:color w:val="262626" w:themeColor="text1" w:themeTint="D9"/>
                      <w:sz w:val="24"/>
                      <w:szCs w:val="24"/>
                      <w:lang w:val="en-GB" w:eastAsia="de-DE"/>
                    </w:rPr>
                    <w:t xml:space="preserve">   Oncology) Young Oncologist Forum, in </w:t>
                  </w:r>
                  <w:r w:rsidRPr="000C1FC3">
                    <w:rPr>
                      <w:rFonts w:ascii="Arial Narrow" w:eastAsia="Times New Roman" w:hAnsi="Arial Narrow" w:cs="Arial"/>
                      <w:color w:val="262626" w:themeColor="text1" w:themeTint="D9"/>
                      <w:sz w:val="24"/>
                      <w:szCs w:val="24"/>
                      <w:lang w:val="en-GB" w:eastAsia="de-DE"/>
                    </w:rPr>
                    <w:t xml:space="preserve">Madrid 2014. </w:t>
                  </w:r>
                </w:p>
              </w:tc>
            </w:tr>
          </w:tbl>
          <w:p w14:paraId="3BA00182" w14:textId="77777777" w:rsidR="0097531B" w:rsidRPr="0097531B" w:rsidRDefault="0097531B" w:rsidP="00C3049A">
            <w:pPr>
              <w:spacing w:after="120"/>
              <w:rPr>
                <w:rFonts w:ascii="Arial Narrow" w:hAnsi="Arial Narrow" w:cs="Arial"/>
                <w:b/>
                <w:color w:val="262626" w:themeColor="text1" w:themeTint="D9"/>
                <w:sz w:val="24"/>
                <w:szCs w:val="24"/>
                <w:lang w:val="en-GB"/>
              </w:rPr>
            </w:pPr>
          </w:p>
        </w:tc>
      </w:tr>
    </w:tbl>
    <w:p w14:paraId="722ECED4" w14:textId="77777777" w:rsidR="00EF3ED1" w:rsidRDefault="00EF3ED1" w:rsidP="00EF3ED1">
      <w:pPr>
        <w:spacing w:after="0"/>
        <w:rPr>
          <w:rFonts w:ascii="Arial Narrow" w:hAnsi="Arial Narrow" w:cs="Arial"/>
          <w:b/>
          <w:color w:val="262626" w:themeColor="text1" w:themeTint="D9"/>
          <w:sz w:val="24"/>
          <w:szCs w:val="24"/>
          <w:lang w:val="en-GB"/>
        </w:rPr>
      </w:pPr>
    </w:p>
    <w:p w14:paraId="08C19321" w14:textId="77777777" w:rsidR="0097531B" w:rsidRDefault="0097531B" w:rsidP="005968FB">
      <w:pPr>
        <w:spacing w:after="0" w:line="240" w:lineRule="auto"/>
        <w:rPr>
          <w:rFonts w:ascii="Arial Narrow" w:hAnsi="Arial Narrow" w:cs="Arial"/>
          <w:b/>
          <w:color w:val="262626" w:themeColor="text1" w:themeTint="D9"/>
          <w:sz w:val="25"/>
          <w:szCs w:val="25"/>
          <w:lang w:val="en-US"/>
        </w:rPr>
      </w:pPr>
    </w:p>
    <w:p w14:paraId="05361310" w14:textId="77777777" w:rsidR="005968FB" w:rsidRDefault="009E4D50" w:rsidP="00A558F5">
      <w:pPr>
        <w:spacing w:after="120" w:line="240" w:lineRule="auto"/>
        <w:rPr>
          <w:rFonts w:ascii="Arial Narrow" w:hAnsi="Arial Narrow" w:cs="Arial"/>
          <w:b/>
          <w:color w:val="262626" w:themeColor="text1" w:themeTint="D9"/>
          <w:sz w:val="25"/>
          <w:szCs w:val="25"/>
          <w:lang w:val="en-US"/>
        </w:rPr>
      </w:pPr>
      <w:r>
        <w:rPr>
          <w:rFonts w:ascii="Arial Narrow" w:hAnsi="Arial Narrow" w:cs="Arial"/>
          <w:b/>
          <w:color w:val="262626" w:themeColor="text1" w:themeTint="D9"/>
          <w:sz w:val="25"/>
          <w:szCs w:val="25"/>
          <w:lang w:val="en-US"/>
        </w:rPr>
        <w:t>Preparations</w:t>
      </w:r>
      <w:r w:rsidR="005968FB" w:rsidRPr="004A2233">
        <w:rPr>
          <w:rFonts w:ascii="Arial Narrow" w:hAnsi="Arial Narrow" w:cs="Arial"/>
          <w:b/>
          <w:color w:val="262626" w:themeColor="text1" w:themeTint="D9"/>
          <w:sz w:val="25"/>
          <w:szCs w:val="25"/>
          <w:lang w:val="en-US"/>
        </w:rPr>
        <w:t xml:space="preserve"> and what you will learn  </w:t>
      </w:r>
    </w:p>
    <w:p w14:paraId="0685F787" w14:textId="77777777" w:rsidR="0097531B" w:rsidRPr="00191AF7" w:rsidRDefault="0097531B" w:rsidP="00A558F5">
      <w:pPr>
        <w:spacing w:after="120" w:line="240" w:lineRule="auto"/>
        <w:rPr>
          <w:rFonts w:ascii="Arial Narrow" w:hAnsi="Arial Narrow" w:cs="Arial"/>
          <w:i/>
          <w:color w:val="262626" w:themeColor="text1" w:themeTint="D9"/>
          <w:sz w:val="24"/>
          <w:szCs w:val="24"/>
          <w:lang w:val="en-US"/>
        </w:rPr>
      </w:pPr>
      <w:r>
        <w:rPr>
          <w:rFonts w:ascii="Arial Narrow" w:hAnsi="Arial Narrow" w:cs="Arial"/>
          <w:i/>
          <w:color w:val="262626" w:themeColor="text1" w:themeTint="D9"/>
          <w:sz w:val="24"/>
          <w:szCs w:val="24"/>
          <w:lang w:val="en-US"/>
        </w:rPr>
        <w:t xml:space="preserve">For </w:t>
      </w:r>
      <w:r w:rsidR="00771341">
        <w:rPr>
          <w:rFonts w:ascii="Arial Narrow" w:hAnsi="Arial Narrow" w:cs="Arial"/>
          <w:i/>
          <w:color w:val="262626" w:themeColor="text1" w:themeTint="D9"/>
          <w:sz w:val="24"/>
          <w:szCs w:val="24"/>
          <w:lang w:val="en-US"/>
        </w:rPr>
        <w:t>all the training events</w:t>
      </w:r>
      <w:r w:rsidR="00F7012E">
        <w:rPr>
          <w:rFonts w:ascii="Arial Narrow" w:hAnsi="Arial Narrow" w:cs="Arial"/>
          <w:i/>
          <w:color w:val="262626" w:themeColor="text1" w:themeTint="D9"/>
          <w:sz w:val="24"/>
          <w:szCs w:val="24"/>
          <w:lang w:val="en-US"/>
        </w:rPr>
        <w:t>, you will be asked to bring</w:t>
      </w:r>
      <w:r>
        <w:rPr>
          <w:rFonts w:ascii="Arial Narrow" w:hAnsi="Arial Narrow" w:cs="Arial"/>
          <w:i/>
          <w:color w:val="262626" w:themeColor="text1" w:themeTint="D9"/>
          <w:sz w:val="24"/>
          <w:szCs w:val="24"/>
          <w:lang w:val="en-US"/>
        </w:rPr>
        <w:t xml:space="preserve"> </w:t>
      </w:r>
      <w:r w:rsidR="00F7012E">
        <w:rPr>
          <w:rFonts w:ascii="Arial Narrow" w:hAnsi="Arial Narrow" w:cs="Arial"/>
          <w:i/>
          <w:color w:val="262626" w:themeColor="text1" w:themeTint="D9"/>
          <w:sz w:val="24"/>
          <w:szCs w:val="24"/>
          <w:lang w:val="en-US"/>
        </w:rPr>
        <w:t>a paper</w:t>
      </w:r>
      <w:r w:rsidRPr="00A24168">
        <w:rPr>
          <w:rFonts w:ascii="Arial Narrow" w:hAnsi="Arial Narrow" w:cs="Arial"/>
          <w:i/>
          <w:color w:val="262626" w:themeColor="text1" w:themeTint="D9"/>
          <w:sz w:val="24"/>
          <w:szCs w:val="24"/>
          <w:lang w:val="en-US"/>
        </w:rPr>
        <w:t xml:space="preserve"> </w:t>
      </w:r>
      <w:r>
        <w:rPr>
          <w:rFonts w:ascii="Arial Narrow" w:hAnsi="Arial Narrow" w:cs="Arial"/>
          <w:i/>
          <w:color w:val="262626" w:themeColor="text1" w:themeTint="D9"/>
          <w:sz w:val="24"/>
          <w:szCs w:val="24"/>
          <w:lang w:val="en-US"/>
        </w:rPr>
        <w:t xml:space="preserve">of relevance for your research, published in a journal considered </w:t>
      </w:r>
      <w:proofErr w:type="gramStart"/>
      <w:r>
        <w:rPr>
          <w:rFonts w:ascii="Arial Narrow" w:hAnsi="Arial Narrow" w:cs="Arial"/>
          <w:i/>
          <w:color w:val="262626" w:themeColor="text1" w:themeTint="D9"/>
          <w:sz w:val="24"/>
          <w:szCs w:val="24"/>
          <w:lang w:val="en-US"/>
        </w:rPr>
        <w:t>to be good</w:t>
      </w:r>
      <w:proofErr w:type="gramEnd"/>
      <w:r>
        <w:rPr>
          <w:rFonts w:ascii="Arial Narrow" w:hAnsi="Arial Narrow" w:cs="Arial"/>
          <w:i/>
          <w:color w:val="262626" w:themeColor="text1" w:themeTint="D9"/>
          <w:sz w:val="24"/>
          <w:szCs w:val="24"/>
          <w:lang w:val="en-US"/>
        </w:rPr>
        <w:t xml:space="preserve"> in your field</w:t>
      </w:r>
      <w:r w:rsidR="00F7012E">
        <w:rPr>
          <w:rFonts w:ascii="Arial Narrow" w:hAnsi="Arial Narrow" w:cs="Arial"/>
          <w:i/>
          <w:color w:val="262626" w:themeColor="text1" w:themeTint="D9"/>
          <w:sz w:val="24"/>
          <w:szCs w:val="24"/>
          <w:lang w:val="en-US"/>
        </w:rPr>
        <w:t xml:space="preserve">. You can be, but do </w:t>
      </w:r>
      <w:r w:rsidR="00E2746D">
        <w:rPr>
          <w:rFonts w:ascii="Arial Narrow" w:hAnsi="Arial Narrow" w:cs="Arial"/>
          <w:i/>
          <w:color w:val="262626" w:themeColor="text1" w:themeTint="D9"/>
          <w:sz w:val="24"/>
          <w:szCs w:val="24"/>
          <w:lang w:val="en-US"/>
        </w:rPr>
        <w:t>not have to be an author of the</w:t>
      </w:r>
      <w:r w:rsidR="00F7012E">
        <w:rPr>
          <w:rFonts w:ascii="Arial Narrow" w:hAnsi="Arial Narrow" w:cs="Arial"/>
          <w:i/>
          <w:color w:val="262626" w:themeColor="text1" w:themeTint="D9"/>
          <w:sz w:val="24"/>
          <w:szCs w:val="24"/>
          <w:lang w:val="en-US"/>
        </w:rPr>
        <w:t xml:space="preserve"> paper</w:t>
      </w:r>
      <w:r w:rsidR="00AE0368">
        <w:rPr>
          <w:rFonts w:ascii="Arial Narrow" w:hAnsi="Arial Narrow" w:cs="Arial"/>
          <w:i/>
          <w:color w:val="262626" w:themeColor="text1" w:themeTint="D9"/>
          <w:sz w:val="24"/>
          <w:szCs w:val="24"/>
          <w:lang w:val="en-US"/>
        </w:rPr>
        <w:t>/text</w:t>
      </w:r>
      <w:r w:rsidR="00E2746D">
        <w:rPr>
          <w:rFonts w:ascii="Arial Narrow" w:hAnsi="Arial Narrow" w:cs="Arial"/>
          <w:i/>
          <w:color w:val="262626" w:themeColor="text1" w:themeTint="D9"/>
          <w:sz w:val="24"/>
          <w:szCs w:val="24"/>
          <w:lang w:val="en-US"/>
        </w:rPr>
        <w:t xml:space="preserve"> you submit</w:t>
      </w:r>
      <w:r w:rsidRPr="00A24168">
        <w:rPr>
          <w:rFonts w:ascii="Arial Narrow" w:hAnsi="Arial Narrow" w:cs="Arial"/>
          <w:i/>
          <w:color w:val="262626" w:themeColor="text1" w:themeTint="D9"/>
          <w:sz w:val="24"/>
          <w:szCs w:val="24"/>
          <w:lang w:val="en-US"/>
        </w:rPr>
        <w:t>.</w:t>
      </w:r>
      <w:r w:rsidR="00191AF7">
        <w:rPr>
          <w:rFonts w:ascii="Arial Narrow" w:hAnsi="Arial Narrow" w:cs="Arial"/>
          <w:i/>
          <w:color w:val="262626" w:themeColor="text1" w:themeTint="D9"/>
          <w:sz w:val="24"/>
          <w:szCs w:val="24"/>
          <w:lang w:val="en-US"/>
        </w:rPr>
        <w:t xml:space="preserve"> </w:t>
      </w:r>
      <w:r w:rsidR="00366C87">
        <w:rPr>
          <w:rFonts w:ascii="Arial Narrow" w:hAnsi="Arial Narrow" w:cs="Arial"/>
          <w:i/>
          <w:color w:val="262626" w:themeColor="text1" w:themeTint="D9"/>
          <w:sz w:val="24"/>
          <w:szCs w:val="24"/>
          <w:lang w:val="en-US"/>
        </w:rPr>
        <w:t xml:space="preserve">Your </w:t>
      </w:r>
      <w:r w:rsidR="00191AF7" w:rsidRPr="00191AF7">
        <w:rPr>
          <w:rFonts w:ascii="Arial Narrow" w:hAnsi="Arial Narrow" w:cs="Arial"/>
          <w:i/>
          <w:color w:val="262626" w:themeColor="text1" w:themeTint="D9"/>
          <w:sz w:val="24"/>
          <w:szCs w:val="24"/>
          <w:lang w:val="en-US"/>
        </w:rPr>
        <w:t>select</w:t>
      </w:r>
      <w:r w:rsidR="00366C87">
        <w:rPr>
          <w:rFonts w:ascii="Arial Narrow" w:hAnsi="Arial Narrow" w:cs="Arial"/>
          <w:i/>
          <w:color w:val="262626" w:themeColor="text1" w:themeTint="D9"/>
          <w:sz w:val="24"/>
          <w:szCs w:val="24"/>
          <w:lang w:val="en-US"/>
        </w:rPr>
        <w:t>ed text</w:t>
      </w:r>
      <w:r w:rsidR="00191AF7" w:rsidRPr="00191AF7">
        <w:rPr>
          <w:rFonts w:ascii="Arial Narrow" w:hAnsi="Arial Narrow" w:cs="Arial"/>
          <w:i/>
          <w:color w:val="262626" w:themeColor="text1" w:themeTint="D9"/>
          <w:sz w:val="24"/>
          <w:szCs w:val="24"/>
          <w:lang w:val="en-US"/>
        </w:rPr>
        <w:t xml:space="preserve"> </w:t>
      </w:r>
      <w:proofErr w:type="gramStart"/>
      <w:r w:rsidR="00191AF7" w:rsidRPr="00191AF7">
        <w:rPr>
          <w:rFonts w:ascii="Arial Narrow" w:hAnsi="Arial Narrow" w:cs="Arial"/>
          <w:i/>
          <w:color w:val="262626" w:themeColor="text1" w:themeTint="D9"/>
          <w:sz w:val="24"/>
          <w:szCs w:val="24"/>
          <w:lang w:val="en-US"/>
        </w:rPr>
        <w:t>should be sent</w:t>
      </w:r>
      <w:proofErr w:type="gramEnd"/>
      <w:r w:rsidR="00191AF7" w:rsidRPr="00191AF7">
        <w:rPr>
          <w:rFonts w:ascii="Arial Narrow" w:hAnsi="Arial Narrow" w:cs="Arial"/>
          <w:i/>
          <w:color w:val="262626" w:themeColor="text1" w:themeTint="D9"/>
          <w:sz w:val="24"/>
          <w:szCs w:val="24"/>
          <w:lang w:val="en-US"/>
        </w:rPr>
        <w:t xml:space="preserve"> </w:t>
      </w:r>
      <w:r w:rsidR="004F6921">
        <w:rPr>
          <w:rFonts w:ascii="Arial Narrow" w:hAnsi="Arial Narrow" w:cs="Arial"/>
          <w:i/>
          <w:color w:val="262626" w:themeColor="text1" w:themeTint="D9"/>
          <w:sz w:val="24"/>
          <w:szCs w:val="24"/>
          <w:lang w:val="en-US"/>
        </w:rPr>
        <w:t xml:space="preserve">to </w:t>
      </w:r>
      <w:r w:rsidR="00191AF7" w:rsidRPr="00191AF7">
        <w:rPr>
          <w:rFonts w:ascii="Arial Narrow" w:hAnsi="Arial Narrow" w:cs="Arial"/>
          <w:i/>
          <w:color w:val="262626" w:themeColor="text1" w:themeTint="D9"/>
          <w:sz w:val="24"/>
          <w:szCs w:val="24"/>
          <w:lang w:val="en-US"/>
        </w:rPr>
        <w:t xml:space="preserve">the course leader well in advance of the </w:t>
      </w:r>
      <w:r w:rsidR="001919E4">
        <w:rPr>
          <w:rFonts w:ascii="Arial Narrow" w:hAnsi="Arial Narrow" w:cs="Arial"/>
          <w:i/>
          <w:color w:val="262626" w:themeColor="text1" w:themeTint="D9"/>
          <w:sz w:val="24"/>
          <w:szCs w:val="24"/>
          <w:lang w:val="en-US"/>
        </w:rPr>
        <w:t>training events</w:t>
      </w:r>
      <w:r w:rsidR="00191AF7" w:rsidRPr="00191AF7">
        <w:rPr>
          <w:rFonts w:ascii="Arial Narrow" w:hAnsi="Arial Narrow" w:cs="Arial"/>
          <w:i/>
          <w:color w:val="262626" w:themeColor="text1" w:themeTint="D9"/>
          <w:sz w:val="24"/>
          <w:szCs w:val="24"/>
          <w:lang w:val="en-US"/>
        </w:rPr>
        <w:t>.</w:t>
      </w:r>
    </w:p>
    <w:p w14:paraId="5C7597AF" w14:textId="77777777" w:rsidR="0097531B" w:rsidRDefault="0097531B" w:rsidP="005968FB">
      <w:pPr>
        <w:spacing w:after="0" w:line="240" w:lineRule="auto"/>
        <w:rPr>
          <w:rFonts w:ascii="Arial Narrow" w:hAnsi="Arial Narrow" w:cs="Arial"/>
          <w:i/>
          <w:color w:val="262626" w:themeColor="text1" w:themeTint="D9"/>
          <w:sz w:val="24"/>
          <w:szCs w:val="24"/>
          <w:lang w:val="en-US"/>
        </w:rPr>
      </w:pPr>
    </w:p>
    <w:p w14:paraId="264903C5" w14:textId="77777777" w:rsidR="00C8682A" w:rsidRPr="009E4D50" w:rsidRDefault="0097531B" w:rsidP="005968FB">
      <w:pPr>
        <w:spacing w:after="0" w:line="240" w:lineRule="auto"/>
        <w:rPr>
          <w:rFonts w:ascii="Arial Narrow" w:hAnsi="Arial Narrow" w:cs="Arial"/>
          <w:b/>
          <w:color w:val="262626" w:themeColor="text1" w:themeTint="D9"/>
          <w:sz w:val="24"/>
          <w:szCs w:val="24"/>
          <w:lang w:val="en-US"/>
        </w:rPr>
      </w:pPr>
      <w:r w:rsidRPr="009E4D50">
        <w:rPr>
          <w:rFonts w:ascii="Arial Narrow" w:hAnsi="Arial Narrow" w:cs="Arial"/>
          <w:b/>
          <w:color w:val="262626" w:themeColor="text1" w:themeTint="D9"/>
          <w:sz w:val="24"/>
          <w:szCs w:val="24"/>
          <w:lang w:val="en-US"/>
        </w:rPr>
        <w:t>Writing C</w:t>
      </w:r>
      <w:r w:rsidR="005968FB" w:rsidRPr="009E4D50">
        <w:rPr>
          <w:rFonts w:ascii="Arial Narrow" w:hAnsi="Arial Narrow" w:cs="Arial"/>
          <w:b/>
          <w:color w:val="262626" w:themeColor="text1" w:themeTint="D9"/>
          <w:sz w:val="24"/>
          <w:szCs w:val="24"/>
          <w:lang w:val="en-US"/>
        </w:rPr>
        <w:t>ourse 1</w:t>
      </w:r>
      <w:r w:rsidR="009E4D50" w:rsidRPr="009E4D50">
        <w:rPr>
          <w:rFonts w:ascii="Arial Narrow" w:hAnsi="Arial Narrow" w:cs="Arial"/>
          <w:b/>
          <w:color w:val="262626" w:themeColor="text1" w:themeTint="D9"/>
          <w:sz w:val="24"/>
          <w:szCs w:val="24"/>
          <w:lang w:val="en-US"/>
        </w:rPr>
        <w:t xml:space="preserve">: </w:t>
      </w:r>
      <w:r w:rsidR="009E4D50" w:rsidRPr="009E4D50">
        <w:rPr>
          <w:rFonts w:ascii="Arial Narrow" w:eastAsia="Calibri" w:hAnsi="Arial Narrow" w:cs="Arial"/>
          <w:b/>
          <w:color w:val="000000" w:themeColor="text1"/>
          <w:sz w:val="24"/>
          <w:szCs w:val="24"/>
          <w:lang w:val="en-GB"/>
        </w:rPr>
        <w:sym w:font="Symbol" w:char="F0A2"/>
      </w:r>
      <w:r w:rsidR="009E4D50" w:rsidRPr="009E4D50">
        <w:rPr>
          <w:rFonts w:ascii="Arial Narrow" w:eastAsia="Calibri" w:hAnsi="Arial Narrow" w:cs="Arial"/>
          <w:b/>
          <w:color w:val="000000" w:themeColor="text1"/>
          <w:sz w:val="24"/>
          <w:szCs w:val="24"/>
          <w:lang w:val="en-GB"/>
        </w:rPr>
        <w:t>Effective development and writing of scientific manuscripts</w:t>
      </w:r>
      <w:r w:rsidR="009E4D50" w:rsidRPr="009E4D50">
        <w:rPr>
          <w:rFonts w:ascii="Arial Narrow" w:eastAsia="Calibri" w:hAnsi="Arial Narrow" w:cs="Arial"/>
          <w:b/>
          <w:color w:val="000000" w:themeColor="text1"/>
          <w:sz w:val="24"/>
          <w:szCs w:val="24"/>
          <w:lang w:val="en-GB"/>
        </w:rPr>
        <w:sym w:font="Symbol" w:char="F0A2"/>
      </w:r>
      <w:r w:rsidR="009E4D50" w:rsidRPr="009E4D50">
        <w:rPr>
          <w:rFonts w:ascii="Arial Narrow" w:eastAsia="Calibri" w:hAnsi="Arial Narrow" w:cs="Arial"/>
          <w:b/>
          <w:color w:val="000000" w:themeColor="text1"/>
          <w:sz w:val="24"/>
          <w:szCs w:val="24"/>
          <w:lang w:val="en-GB"/>
        </w:rPr>
        <w:t xml:space="preserve"> </w:t>
      </w:r>
      <w:r w:rsidR="005968FB" w:rsidRPr="009E4D50">
        <w:rPr>
          <w:rFonts w:ascii="Arial Narrow" w:hAnsi="Arial Narrow" w:cs="Arial"/>
          <w:b/>
          <w:color w:val="262626" w:themeColor="text1" w:themeTint="D9"/>
          <w:sz w:val="24"/>
          <w:szCs w:val="24"/>
          <w:lang w:val="en-US"/>
        </w:rPr>
        <w:t xml:space="preserve"> </w:t>
      </w:r>
    </w:p>
    <w:p w14:paraId="5A226552" w14:textId="77777777" w:rsidR="006943B3" w:rsidRPr="006943B3" w:rsidRDefault="00C8682A" w:rsidP="006943B3">
      <w:pPr>
        <w:pStyle w:val="CommentText"/>
        <w:spacing w:after="0"/>
        <w:rPr>
          <w:rFonts w:ascii="Arial Narrow" w:hAnsi="Arial Narrow"/>
          <w:sz w:val="24"/>
          <w:szCs w:val="24"/>
          <w:lang w:val="en-GB"/>
        </w:rPr>
      </w:pPr>
      <w:r w:rsidRPr="009E4D50">
        <w:rPr>
          <w:rFonts w:ascii="Arial Narrow" w:hAnsi="Arial Narrow" w:cs="Arial"/>
          <w:b/>
          <w:i/>
          <w:color w:val="262626" w:themeColor="text1" w:themeTint="D9"/>
          <w:sz w:val="24"/>
          <w:szCs w:val="24"/>
          <w:lang w:val="en-US"/>
        </w:rPr>
        <w:t>Preparations</w:t>
      </w:r>
      <w:r w:rsidRPr="00A73C23">
        <w:rPr>
          <w:rFonts w:ascii="Arial Narrow" w:hAnsi="Arial Narrow" w:cs="Arial"/>
          <w:b/>
          <w:color w:val="262626" w:themeColor="text1" w:themeTint="D9"/>
          <w:sz w:val="24"/>
          <w:szCs w:val="24"/>
          <w:lang w:val="en-US"/>
        </w:rPr>
        <w:t>.</w:t>
      </w:r>
      <w:r w:rsidR="00771341">
        <w:rPr>
          <w:rFonts w:ascii="Arial Narrow" w:hAnsi="Arial Narrow" w:cs="Arial"/>
          <w:b/>
          <w:color w:val="262626" w:themeColor="text1" w:themeTint="D9"/>
          <w:sz w:val="24"/>
          <w:szCs w:val="24"/>
          <w:lang w:val="en-US"/>
        </w:rPr>
        <w:t xml:space="preserve"> </w:t>
      </w:r>
      <w:r w:rsidR="00191AF7">
        <w:rPr>
          <w:rFonts w:ascii="Arial Narrow" w:hAnsi="Arial Narrow" w:cs="Arial"/>
          <w:color w:val="262626" w:themeColor="text1" w:themeTint="D9"/>
          <w:sz w:val="24"/>
          <w:szCs w:val="24"/>
          <w:lang w:val="en-US"/>
        </w:rPr>
        <w:t xml:space="preserve"> </w:t>
      </w:r>
      <w:r w:rsidR="006943B3" w:rsidRPr="006943B3">
        <w:rPr>
          <w:rFonts w:ascii="Arial Narrow" w:hAnsi="Arial Narrow"/>
          <w:sz w:val="24"/>
          <w:szCs w:val="24"/>
          <w:lang w:val="en-GB"/>
        </w:rPr>
        <w:t xml:space="preserve">From your selected paper, </w:t>
      </w:r>
      <w:r w:rsidR="006943B3">
        <w:rPr>
          <w:rFonts w:ascii="Arial Narrow" w:hAnsi="Arial Narrow"/>
          <w:sz w:val="24"/>
          <w:szCs w:val="24"/>
          <w:lang w:val="en-GB"/>
        </w:rPr>
        <w:t xml:space="preserve">you </w:t>
      </w:r>
      <w:proofErr w:type="gramStart"/>
      <w:r w:rsidR="006943B3">
        <w:rPr>
          <w:rFonts w:ascii="Arial Narrow" w:hAnsi="Arial Narrow"/>
          <w:sz w:val="24"/>
          <w:szCs w:val="24"/>
          <w:lang w:val="en-GB"/>
        </w:rPr>
        <w:t>will be asked</w:t>
      </w:r>
      <w:proofErr w:type="gramEnd"/>
      <w:r w:rsidR="006943B3">
        <w:rPr>
          <w:rFonts w:ascii="Arial Narrow" w:hAnsi="Arial Narrow"/>
          <w:sz w:val="24"/>
          <w:szCs w:val="24"/>
          <w:lang w:val="en-GB"/>
        </w:rPr>
        <w:t xml:space="preserve"> to </w:t>
      </w:r>
      <w:r w:rsidR="006943B3" w:rsidRPr="006943B3">
        <w:rPr>
          <w:rFonts w:ascii="Arial Narrow" w:hAnsi="Arial Narrow"/>
          <w:sz w:val="24"/>
          <w:szCs w:val="24"/>
          <w:lang w:val="en-GB"/>
        </w:rPr>
        <w:t xml:space="preserve">send the following to </w:t>
      </w:r>
      <w:r w:rsidR="006943B3">
        <w:rPr>
          <w:rFonts w:ascii="Arial Narrow" w:hAnsi="Arial Narrow"/>
          <w:sz w:val="24"/>
          <w:szCs w:val="24"/>
          <w:lang w:val="en-GB"/>
        </w:rPr>
        <w:t>the course leader:</w:t>
      </w:r>
    </w:p>
    <w:p w14:paraId="7495E2F0" w14:textId="77777777" w:rsidR="007D50A6" w:rsidRDefault="00191AF7" w:rsidP="006943B3">
      <w:pPr>
        <w:spacing w:after="0" w:line="240" w:lineRule="auto"/>
        <w:rPr>
          <w:rFonts w:ascii="Arial Narrow" w:hAnsi="Arial Narrow" w:cs="Arial"/>
          <w:color w:val="262626" w:themeColor="text1" w:themeTint="D9"/>
          <w:sz w:val="24"/>
          <w:szCs w:val="24"/>
          <w:lang w:val="en-US"/>
        </w:rPr>
      </w:pPr>
      <w:proofErr w:type="gramStart"/>
      <w:r w:rsidRPr="00FC5782">
        <w:rPr>
          <w:rFonts w:ascii="Arial Narrow" w:hAnsi="Arial Narrow" w:cs="Arial"/>
          <w:color w:val="262626" w:themeColor="text1" w:themeTint="D9"/>
          <w:sz w:val="24"/>
          <w:szCs w:val="24"/>
          <w:lang w:val="en-US"/>
        </w:rPr>
        <w:t>a</w:t>
      </w:r>
      <w:proofErr w:type="gramEnd"/>
      <w:r w:rsidR="006943B3" w:rsidRPr="00FC5782">
        <w:rPr>
          <w:rFonts w:ascii="Arial Narrow" w:hAnsi="Arial Narrow" w:cs="Arial"/>
          <w:color w:val="262626" w:themeColor="text1" w:themeTint="D9"/>
          <w:sz w:val="24"/>
          <w:szCs w:val="24"/>
          <w:lang w:val="en-US"/>
        </w:rPr>
        <w:t xml:space="preserve"> purpose statement (aim </w:t>
      </w:r>
      <w:r w:rsidR="00C8682A" w:rsidRPr="00FC5782">
        <w:rPr>
          <w:rFonts w:ascii="Arial Narrow" w:hAnsi="Arial Narrow" w:cs="Arial"/>
          <w:color w:val="262626" w:themeColor="text1" w:themeTint="D9"/>
          <w:sz w:val="24"/>
          <w:szCs w:val="24"/>
          <w:lang w:val="en-US"/>
        </w:rPr>
        <w:t>or hypothesis)</w:t>
      </w:r>
      <w:r w:rsidR="00A73C23" w:rsidRPr="00FC5782">
        <w:rPr>
          <w:rFonts w:ascii="Arial Narrow" w:hAnsi="Arial Narrow" w:cs="Arial"/>
          <w:color w:val="262626" w:themeColor="text1" w:themeTint="D9"/>
          <w:sz w:val="24"/>
          <w:szCs w:val="24"/>
          <w:lang w:val="en-US"/>
        </w:rPr>
        <w:t xml:space="preserve">, </w:t>
      </w:r>
      <w:r w:rsidR="00C8682A" w:rsidRPr="00FC5782">
        <w:rPr>
          <w:rFonts w:ascii="Arial Narrow" w:hAnsi="Arial Narrow" w:cs="Arial"/>
          <w:color w:val="262626" w:themeColor="text1" w:themeTint="D9"/>
          <w:sz w:val="24"/>
          <w:szCs w:val="24"/>
          <w:lang w:val="en-US"/>
        </w:rPr>
        <w:t xml:space="preserve">and a figure </w:t>
      </w:r>
      <w:r w:rsidR="005E7F50" w:rsidRPr="00FC5782">
        <w:rPr>
          <w:rFonts w:ascii="Arial Narrow" w:hAnsi="Arial Narrow" w:cs="Arial"/>
          <w:color w:val="262626" w:themeColor="text1" w:themeTint="D9"/>
          <w:sz w:val="24"/>
          <w:szCs w:val="24"/>
          <w:lang w:val="en-US"/>
        </w:rPr>
        <w:t xml:space="preserve">(and legends) or table </w:t>
      </w:r>
      <w:r w:rsidR="00C8682A" w:rsidRPr="00FC5782">
        <w:rPr>
          <w:rFonts w:ascii="Arial Narrow" w:hAnsi="Arial Narrow" w:cs="Arial"/>
          <w:color w:val="262626" w:themeColor="text1" w:themeTint="D9"/>
          <w:sz w:val="24"/>
          <w:szCs w:val="24"/>
          <w:lang w:val="en-US"/>
        </w:rPr>
        <w:t xml:space="preserve">presenting results. </w:t>
      </w:r>
    </w:p>
    <w:p w14:paraId="352FFD76" w14:textId="77777777" w:rsidR="005968FB" w:rsidRPr="00FC5782" w:rsidRDefault="00C8682A" w:rsidP="006943B3">
      <w:pPr>
        <w:spacing w:after="0" w:line="240" w:lineRule="auto"/>
        <w:rPr>
          <w:rFonts w:ascii="Arial Narrow" w:hAnsi="Arial Narrow" w:cs="Arial"/>
          <w:iCs/>
          <w:color w:val="262626" w:themeColor="text1" w:themeTint="D9"/>
          <w:sz w:val="24"/>
          <w:szCs w:val="24"/>
          <w:lang w:val="en-GB"/>
        </w:rPr>
      </w:pPr>
      <w:r w:rsidRPr="00FC5782">
        <w:rPr>
          <w:rFonts w:ascii="Arial Narrow" w:hAnsi="Arial Narrow" w:cs="Arial"/>
          <w:b/>
          <w:i/>
          <w:color w:val="262626" w:themeColor="text1" w:themeTint="D9"/>
          <w:sz w:val="24"/>
          <w:szCs w:val="24"/>
          <w:lang w:val="en-US"/>
        </w:rPr>
        <w:t>Y</w:t>
      </w:r>
      <w:r w:rsidR="005968FB" w:rsidRPr="00FC5782">
        <w:rPr>
          <w:rFonts w:ascii="Arial Narrow" w:hAnsi="Arial Narrow" w:cs="Arial"/>
          <w:b/>
          <w:i/>
          <w:color w:val="262626" w:themeColor="text1" w:themeTint="D9"/>
          <w:sz w:val="24"/>
          <w:szCs w:val="24"/>
          <w:lang w:val="en-US"/>
        </w:rPr>
        <w:t xml:space="preserve">ou will </w:t>
      </w:r>
      <w:r w:rsidR="006A38CB" w:rsidRPr="00FC5782">
        <w:rPr>
          <w:rFonts w:ascii="Arial Narrow" w:hAnsi="Arial Narrow" w:cs="Arial"/>
          <w:b/>
          <w:i/>
          <w:color w:val="262626" w:themeColor="text1" w:themeTint="D9"/>
          <w:sz w:val="24"/>
          <w:szCs w:val="24"/>
          <w:lang w:val="en-US"/>
        </w:rPr>
        <w:t>learn</w:t>
      </w:r>
      <w:r w:rsidR="006A38CB" w:rsidRPr="00FC5782">
        <w:rPr>
          <w:rFonts w:ascii="Arial Narrow" w:hAnsi="Arial Narrow" w:cs="Arial"/>
          <w:color w:val="262626" w:themeColor="text1" w:themeTint="D9"/>
          <w:sz w:val="24"/>
          <w:szCs w:val="24"/>
          <w:lang w:val="en-US"/>
        </w:rPr>
        <w:t xml:space="preserve"> </w:t>
      </w:r>
      <w:r w:rsidR="005968FB" w:rsidRPr="00FC5782">
        <w:rPr>
          <w:rFonts w:ascii="Arial Narrow" w:hAnsi="Arial Narrow" w:cs="Arial"/>
          <w:color w:val="262626" w:themeColor="text1" w:themeTint="D9"/>
          <w:sz w:val="24"/>
          <w:szCs w:val="24"/>
          <w:lang w:val="en-US"/>
        </w:rPr>
        <w:t>about</w:t>
      </w:r>
      <w:r w:rsidR="00AB6D7E" w:rsidRPr="00FC5782">
        <w:rPr>
          <w:rFonts w:ascii="Arial Narrow" w:hAnsi="Arial Narrow" w:cs="Arial"/>
          <w:color w:val="262626" w:themeColor="text1" w:themeTint="D9"/>
          <w:sz w:val="24"/>
          <w:szCs w:val="24"/>
          <w:lang w:val="en-US"/>
        </w:rPr>
        <w:t xml:space="preserve"> </w:t>
      </w:r>
      <w:r w:rsidR="005968FB" w:rsidRPr="00FC5782">
        <w:rPr>
          <w:rFonts w:ascii="Arial Narrow" w:hAnsi="Arial Narrow" w:cs="Arial"/>
          <w:color w:val="262626" w:themeColor="text1" w:themeTint="D9"/>
          <w:sz w:val="24"/>
          <w:szCs w:val="24"/>
          <w:lang w:val="en-US"/>
        </w:rPr>
        <w:t xml:space="preserve">how </w:t>
      </w:r>
      <w:r w:rsidR="00F7012E" w:rsidRPr="00FC5782">
        <w:rPr>
          <w:rFonts w:ascii="Arial Narrow" w:hAnsi="Arial Narrow" w:cs="Arial"/>
          <w:color w:val="262626" w:themeColor="text1" w:themeTint="D9"/>
          <w:sz w:val="24"/>
          <w:szCs w:val="24"/>
          <w:lang w:val="en-US"/>
        </w:rPr>
        <w:t xml:space="preserve">to </w:t>
      </w:r>
      <w:r w:rsidR="005968FB" w:rsidRPr="00FC5782">
        <w:rPr>
          <w:rFonts w:ascii="Arial Narrow" w:hAnsi="Arial Narrow" w:cs="Arial"/>
          <w:color w:val="262626" w:themeColor="text1" w:themeTint="D9"/>
          <w:sz w:val="24"/>
          <w:szCs w:val="24"/>
          <w:lang w:val="en-US"/>
        </w:rPr>
        <w:t xml:space="preserve">increase the impact of publications by </w:t>
      </w:r>
      <w:r w:rsidR="00A710EE" w:rsidRPr="00FC5782">
        <w:rPr>
          <w:rFonts w:ascii="Arial Narrow" w:hAnsi="Arial Narrow" w:cs="Arial"/>
          <w:color w:val="262626" w:themeColor="text1" w:themeTint="D9"/>
          <w:sz w:val="24"/>
          <w:szCs w:val="24"/>
          <w:lang w:val="en-US"/>
        </w:rPr>
        <w:t>clarify</w:t>
      </w:r>
      <w:r w:rsidR="005968FB" w:rsidRPr="00FC5782">
        <w:rPr>
          <w:rFonts w:ascii="Arial Narrow" w:hAnsi="Arial Narrow" w:cs="Arial"/>
          <w:color w:val="262626" w:themeColor="text1" w:themeTint="D9"/>
          <w:sz w:val="24"/>
          <w:szCs w:val="24"/>
          <w:lang w:val="en-US"/>
        </w:rPr>
        <w:t>ing knowledge gaps and formulati</w:t>
      </w:r>
      <w:r w:rsidR="00F7012E" w:rsidRPr="00FC5782">
        <w:rPr>
          <w:rFonts w:ascii="Arial Narrow" w:hAnsi="Arial Narrow" w:cs="Arial"/>
          <w:color w:val="262626" w:themeColor="text1" w:themeTint="D9"/>
          <w:sz w:val="24"/>
          <w:szCs w:val="24"/>
          <w:lang w:val="en-US"/>
        </w:rPr>
        <w:t>ng effective purpose statements</w:t>
      </w:r>
      <w:r w:rsidR="00A710EE" w:rsidRPr="00FC5782">
        <w:rPr>
          <w:rFonts w:ascii="Arial Narrow" w:hAnsi="Arial Narrow" w:cs="Arial"/>
          <w:color w:val="262626" w:themeColor="text1" w:themeTint="D9"/>
          <w:sz w:val="24"/>
          <w:szCs w:val="24"/>
          <w:lang w:val="en-US"/>
        </w:rPr>
        <w:t>;</w:t>
      </w:r>
      <w:r w:rsidR="005968FB" w:rsidRPr="00FC5782">
        <w:rPr>
          <w:rFonts w:ascii="Arial Narrow" w:hAnsi="Arial Narrow" w:cs="Arial"/>
          <w:color w:val="262626" w:themeColor="text1" w:themeTint="D9"/>
          <w:sz w:val="24"/>
          <w:szCs w:val="24"/>
          <w:lang w:val="en-US"/>
        </w:rPr>
        <w:t xml:space="preserve"> to write concisely by using an outline format</w:t>
      </w:r>
      <w:r w:rsidR="00A710EE" w:rsidRPr="00FC5782">
        <w:rPr>
          <w:rFonts w:ascii="Arial Narrow" w:hAnsi="Arial Narrow" w:cs="Arial"/>
          <w:color w:val="262626" w:themeColor="text1" w:themeTint="D9"/>
          <w:sz w:val="24"/>
          <w:szCs w:val="24"/>
          <w:lang w:val="en-US"/>
        </w:rPr>
        <w:t>;</w:t>
      </w:r>
      <w:r w:rsidR="005968FB" w:rsidRPr="00FC5782">
        <w:rPr>
          <w:rFonts w:ascii="Arial Narrow" w:hAnsi="Arial Narrow" w:cs="Arial"/>
          <w:color w:val="262626" w:themeColor="text1" w:themeTint="D9"/>
          <w:sz w:val="24"/>
          <w:szCs w:val="24"/>
          <w:lang w:val="en-US"/>
        </w:rPr>
        <w:t xml:space="preserve"> </w:t>
      </w:r>
      <w:r w:rsidR="00F7012E" w:rsidRPr="00FC5782">
        <w:rPr>
          <w:rFonts w:ascii="Arial Narrow" w:hAnsi="Arial Narrow" w:cs="Arial"/>
          <w:color w:val="262626" w:themeColor="text1" w:themeTint="D9"/>
          <w:sz w:val="24"/>
          <w:szCs w:val="24"/>
          <w:lang w:val="en-US"/>
        </w:rPr>
        <w:t xml:space="preserve">to </w:t>
      </w:r>
      <w:r w:rsidR="005968FB" w:rsidRPr="00FC5782">
        <w:rPr>
          <w:rFonts w:ascii="Arial Narrow" w:hAnsi="Arial Narrow" w:cs="Arial"/>
          <w:color w:val="262626" w:themeColor="text1" w:themeTint="D9"/>
          <w:sz w:val="24"/>
          <w:szCs w:val="24"/>
          <w:lang w:val="en-US"/>
        </w:rPr>
        <w:t>develop a storyline, and how to tackle main challenges within the standard (</w:t>
      </w:r>
      <w:proofErr w:type="spellStart"/>
      <w:r w:rsidR="005968FB" w:rsidRPr="00FC5782">
        <w:rPr>
          <w:rFonts w:ascii="Arial Narrow" w:hAnsi="Arial Narrow" w:cs="Arial"/>
          <w:color w:val="262626" w:themeColor="text1" w:themeTint="D9"/>
          <w:sz w:val="24"/>
          <w:szCs w:val="24"/>
          <w:lang w:val="en-US"/>
        </w:rPr>
        <w:t>IMRaD</w:t>
      </w:r>
      <w:proofErr w:type="spellEnd"/>
      <w:r w:rsidR="002D209E">
        <w:rPr>
          <w:rFonts w:ascii="Arial Narrow" w:hAnsi="Arial Narrow" w:cs="Arial"/>
          <w:color w:val="262626" w:themeColor="text1" w:themeTint="D9"/>
          <w:sz w:val="24"/>
          <w:szCs w:val="24"/>
          <w:lang w:val="en-US"/>
        </w:rPr>
        <w:t>/</w:t>
      </w:r>
      <w:proofErr w:type="spellStart"/>
      <w:r w:rsidR="002D209E">
        <w:rPr>
          <w:rFonts w:ascii="Arial Narrow" w:hAnsi="Arial Narrow" w:cs="Arial"/>
          <w:color w:val="262626" w:themeColor="text1" w:themeTint="D9"/>
          <w:sz w:val="24"/>
          <w:szCs w:val="24"/>
          <w:lang w:val="en-US"/>
        </w:rPr>
        <w:t>IRDaM</w:t>
      </w:r>
      <w:proofErr w:type="spellEnd"/>
      <w:r w:rsidR="005968FB" w:rsidRPr="00FC5782">
        <w:rPr>
          <w:rFonts w:ascii="Arial Narrow" w:hAnsi="Arial Narrow" w:cs="Arial"/>
          <w:color w:val="262626" w:themeColor="text1" w:themeTint="D9"/>
          <w:sz w:val="24"/>
          <w:szCs w:val="24"/>
          <w:lang w:val="en-US"/>
        </w:rPr>
        <w:t xml:space="preserve">) article sections. </w:t>
      </w:r>
      <w:r w:rsidR="005968FB" w:rsidRPr="00FC5782">
        <w:rPr>
          <w:rFonts w:ascii="Arial Narrow" w:hAnsi="Arial Narrow" w:cs="Arial"/>
          <w:iCs/>
          <w:color w:val="262626" w:themeColor="text1" w:themeTint="D9"/>
          <w:sz w:val="24"/>
          <w:szCs w:val="24"/>
          <w:lang w:val="en-GB"/>
        </w:rPr>
        <w:t xml:space="preserve">You will also learn to work more efficiently by developing content in a gradual stepwise manner, and by having a strategy for how to work with co-authors. </w:t>
      </w:r>
    </w:p>
    <w:p w14:paraId="0D1B5D7B" w14:textId="77777777" w:rsidR="004814B5" w:rsidRDefault="004814B5" w:rsidP="005968FB">
      <w:pPr>
        <w:spacing w:after="0" w:line="240" w:lineRule="auto"/>
        <w:rPr>
          <w:rFonts w:ascii="Arial Narrow" w:hAnsi="Arial Narrow" w:cs="Arial"/>
          <w:b/>
          <w:color w:val="262626" w:themeColor="text1" w:themeTint="D9"/>
          <w:sz w:val="24"/>
          <w:szCs w:val="24"/>
          <w:lang w:val="en-US"/>
        </w:rPr>
      </w:pPr>
    </w:p>
    <w:p w14:paraId="6DDDE157" w14:textId="77777777" w:rsidR="009E4D50" w:rsidRDefault="0097531B" w:rsidP="005968FB">
      <w:pPr>
        <w:spacing w:after="0" w:line="240" w:lineRule="auto"/>
        <w:rPr>
          <w:rFonts w:ascii="Arial Narrow" w:eastAsia="Calibri" w:hAnsi="Arial Narrow" w:cs="Arial"/>
          <w:b/>
          <w:color w:val="000000" w:themeColor="text1"/>
          <w:sz w:val="24"/>
          <w:szCs w:val="24"/>
          <w:lang w:val="en-GB"/>
        </w:rPr>
      </w:pPr>
      <w:r w:rsidRPr="009E4D50">
        <w:rPr>
          <w:rFonts w:ascii="Arial Narrow" w:hAnsi="Arial Narrow" w:cs="Arial"/>
          <w:b/>
          <w:color w:val="262626" w:themeColor="text1" w:themeTint="D9"/>
          <w:sz w:val="24"/>
          <w:szCs w:val="24"/>
          <w:lang w:val="en-US"/>
        </w:rPr>
        <w:t>Writing C</w:t>
      </w:r>
      <w:r w:rsidR="005968FB" w:rsidRPr="009E4D50">
        <w:rPr>
          <w:rFonts w:ascii="Arial Narrow" w:hAnsi="Arial Narrow" w:cs="Arial"/>
          <w:b/>
          <w:color w:val="262626" w:themeColor="text1" w:themeTint="D9"/>
          <w:sz w:val="24"/>
          <w:szCs w:val="24"/>
          <w:lang w:val="en-US"/>
        </w:rPr>
        <w:t xml:space="preserve">ourse </w:t>
      </w:r>
      <w:r w:rsidR="00F7012E" w:rsidRPr="009E4D50">
        <w:rPr>
          <w:rFonts w:ascii="Arial Narrow" w:hAnsi="Arial Narrow" w:cs="Arial"/>
          <w:b/>
          <w:color w:val="262626" w:themeColor="text1" w:themeTint="D9"/>
          <w:sz w:val="24"/>
          <w:szCs w:val="24"/>
          <w:lang w:val="en-US"/>
        </w:rPr>
        <w:t>2</w:t>
      </w:r>
      <w:r w:rsidR="005968FB" w:rsidRPr="009E4D50">
        <w:rPr>
          <w:rFonts w:ascii="Arial Narrow" w:hAnsi="Arial Narrow" w:cs="Arial"/>
          <w:b/>
          <w:color w:val="262626" w:themeColor="text1" w:themeTint="D9"/>
          <w:sz w:val="24"/>
          <w:szCs w:val="24"/>
          <w:lang w:val="en-US"/>
        </w:rPr>
        <w:t xml:space="preserve">: </w:t>
      </w:r>
      <w:r w:rsidR="009E4D50" w:rsidRPr="009E4D50">
        <w:rPr>
          <w:rFonts w:ascii="Arial Narrow" w:eastAsia="Calibri" w:hAnsi="Arial Narrow" w:cs="Arial"/>
          <w:b/>
          <w:color w:val="000000" w:themeColor="text1"/>
          <w:sz w:val="24"/>
          <w:szCs w:val="24"/>
          <w:lang w:val="en-GB"/>
        </w:rPr>
        <w:sym w:font="Symbol" w:char="F0A2"/>
      </w:r>
      <w:r w:rsidR="009E4D50" w:rsidRPr="009E4D50">
        <w:rPr>
          <w:rFonts w:ascii="Arial Narrow" w:eastAsia="Calibri" w:hAnsi="Arial Narrow" w:cs="Arial"/>
          <w:b/>
          <w:color w:val="000000" w:themeColor="text1"/>
          <w:sz w:val="24"/>
          <w:szCs w:val="24"/>
          <w:lang w:val="en-GB"/>
        </w:rPr>
        <w:t xml:space="preserve">Manuscript writing </w:t>
      </w:r>
      <w:r w:rsidR="009E4D50" w:rsidRPr="009E4D50">
        <w:rPr>
          <w:rFonts w:ascii="Arial Narrow" w:eastAsia="Calibri" w:hAnsi="Arial Narrow" w:cs="Arial"/>
          <w:b/>
          <w:color w:val="000000" w:themeColor="text1"/>
          <w:sz w:val="24"/>
          <w:szCs w:val="24"/>
          <w:lang w:val="en-GB"/>
        </w:rPr>
        <w:sym w:font="Symbol" w:char="F02D"/>
      </w:r>
      <w:r w:rsidR="009E4D50" w:rsidRPr="009E4D50">
        <w:rPr>
          <w:rFonts w:ascii="Arial Narrow" w:eastAsia="Calibri" w:hAnsi="Arial Narrow" w:cs="Arial"/>
          <w:b/>
          <w:color w:val="000000" w:themeColor="text1"/>
          <w:sz w:val="24"/>
          <w:szCs w:val="24"/>
          <w:lang w:val="en-GB"/>
        </w:rPr>
        <w:t xml:space="preserve"> from good to excellent</w:t>
      </w:r>
      <w:r w:rsidR="009E4D50" w:rsidRPr="009E4D50">
        <w:rPr>
          <w:rFonts w:ascii="Arial Narrow" w:eastAsia="Calibri" w:hAnsi="Arial Narrow" w:cs="Arial"/>
          <w:b/>
          <w:color w:val="000000" w:themeColor="text1"/>
          <w:sz w:val="24"/>
          <w:szCs w:val="24"/>
          <w:lang w:val="en-GB"/>
        </w:rPr>
        <w:sym w:font="Symbol" w:char="F0A2"/>
      </w:r>
    </w:p>
    <w:p w14:paraId="741AC681" w14:textId="77777777" w:rsidR="003C1857" w:rsidRPr="009E4D50" w:rsidRDefault="003C1857" w:rsidP="005968FB">
      <w:pPr>
        <w:spacing w:after="0" w:line="240" w:lineRule="auto"/>
        <w:rPr>
          <w:rFonts w:ascii="Arial Narrow" w:hAnsi="Arial Narrow" w:cs="Arial"/>
          <w:b/>
          <w:color w:val="262626" w:themeColor="text1" w:themeTint="D9"/>
          <w:sz w:val="24"/>
          <w:szCs w:val="24"/>
          <w:lang w:val="en-US"/>
        </w:rPr>
      </w:pPr>
      <w:r>
        <w:rPr>
          <w:rFonts w:ascii="Arial Narrow" w:eastAsia="Calibri" w:hAnsi="Arial Narrow" w:cs="Arial"/>
          <w:color w:val="262626" w:themeColor="text1" w:themeTint="D9"/>
          <w:sz w:val="24"/>
          <w:szCs w:val="24"/>
          <w:lang w:val="en-GB"/>
        </w:rPr>
        <w:t>The course cont</w:t>
      </w:r>
      <w:r w:rsidR="00615BD7">
        <w:rPr>
          <w:rFonts w:ascii="Arial Narrow" w:eastAsia="Calibri" w:hAnsi="Arial Narrow" w:cs="Arial"/>
          <w:color w:val="262626" w:themeColor="text1" w:themeTint="D9"/>
          <w:sz w:val="24"/>
          <w:szCs w:val="24"/>
          <w:lang w:val="en-GB"/>
        </w:rPr>
        <w:t xml:space="preserve">ent </w:t>
      </w:r>
      <w:proofErr w:type="gramStart"/>
      <w:r w:rsidR="00615BD7">
        <w:rPr>
          <w:rFonts w:ascii="Arial Narrow" w:eastAsia="Calibri" w:hAnsi="Arial Narrow" w:cs="Arial"/>
          <w:color w:val="262626" w:themeColor="text1" w:themeTint="D9"/>
          <w:sz w:val="24"/>
          <w:szCs w:val="24"/>
          <w:lang w:val="en-GB"/>
        </w:rPr>
        <w:t>is based</w:t>
      </w:r>
      <w:proofErr w:type="gramEnd"/>
      <w:r w:rsidR="00615BD7">
        <w:rPr>
          <w:rFonts w:ascii="Arial Narrow" w:eastAsia="Calibri" w:hAnsi="Arial Narrow" w:cs="Arial"/>
          <w:color w:val="262626" w:themeColor="text1" w:themeTint="D9"/>
          <w:sz w:val="24"/>
          <w:szCs w:val="24"/>
          <w:lang w:val="en-GB"/>
        </w:rPr>
        <w:t xml:space="preserve"> mainly on the text</w:t>
      </w:r>
      <w:r>
        <w:rPr>
          <w:rFonts w:ascii="Arial Narrow" w:eastAsia="Calibri" w:hAnsi="Arial Narrow" w:cs="Arial"/>
          <w:color w:val="262626" w:themeColor="text1" w:themeTint="D9"/>
          <w:sz w:val="24"/>
          <w:szCs w:val="24"/>
          <w:lang w:val="en-GB"/>
        </w:rPr>
        <w:t>s that participants send the course leader in advance.</w:t>
      </w:r>
    </w:p>
    <w:p w14:paraId="423E4577" w14:textId="77777777" w:rsidR="007D50A6" w:rsidRDefault="00A73C23" w:rsidP="005968FB">
      <w:pPr>
        <w:spacing w:after="0" w:line="240" w:lineRule="auto"/>
        <w:rPr>
          <w:rFonts w:ascii="Arial Narrow" w:hAnsi="Arial Narrow" w:cs="Arial"/>
          <w:color w:val="262626" w:themeColor="text1" w:themeTint="D9"/>
          <w:sz w:val="24"/>
          <w:szCs w:val="24"/>
          <w:lang w:val="en-US"/>
        </w:rPr>
      </w:pPr>
      <w:r w:rsidRPr="00A73C23">
        <w:rPr>
          <w:rFonts w:ascii="Arial Narrow" w:hAnsi="Arial Narrow" w:cs="Arial"/>
          <w:b/>
          <w:i/>
          <w:color w:val="262626" w:themeColor="text1" w:themeTint="D9"/>
          <w:sz w:val="24"/>
          <w:szCs w:val="24"/>
          <w:lang w:val="en-US"/>
        </w:rPr>
        <w:t xml:space="preserve">Preparations. </w:t>
      </w:r>
      <w:r w:rsidR="007C4386">
        <w:rPr>
          <w:rFonts w:ascii="Arial Narrow" w:hAnsi="Arial Narrow" w:cs="Arial"/>
          <w:color w:val="262626" w:themeColor="text1" w:themeTint="D9"/>
          <w:sz w:val="24"/>
          <w:szCs w:val="24"/>
          <w:lang w:val="en-US"/>
        </w:rPr>
        <w:t>Read</w:t>
      </w:r>
      <w:r w:rsidR="00271F54">
        <w:rPr>
          <w:rFonts w:ascii="Arial Narrow" w:hAnsi="Arial Narrow" w:cs="Arial"/>
          <w:color w:val="262626" w:themeColor="text1" w:themeTint="D9"/>
          <w:sz w:val="24"/>
          <w:szCs w:val="24"/>
          <w:lang w:val="en-US"/>
        </w:rPr>
        <w:t xml:space="preserve"> the text</w:t>
      </w:r>
      <w:r w:rsidR="003C1857" w:rsidRPr="003C1857">
        <w:rPr>
          <w:rFonts w:ascii="Arial Narrow" w:hAnsi="Arial Narrow" w:cs="Arial"/>
          <w:color w:val="262626" w:themeColor="text1" w:themeTint="D9"/>
          <w:sz w:val="24"/>
          <w:szCs w:val="24"/>
          <w:lang w:val="en-US"/>
        </w:rPr>
        <w:t xml:space="preserve"> you submit</w:t>
      </w:r>
      <w:r w:rsidR="003C1857">
        <w:rPr>
          <w:rFonts w:ascii="Arial Narrow" w:hAnsi="Arial Narrow" w:cs="Arial"/>
          <w:color w:val="262626" w:themeColor="text1" w:themeTint="D9"/>
          <w:sz w:val="24"/>
          <w:szCs w:val="24"/>
          <w:lang w:val="en-US"/>
        </w:rPr>
        <w:t xml:space="preserve"> carefully and critically. Make notes about issues </w:t>
      </w:r>
      <w:r w:rsidR="00C170A9">
        <w:rPr>
          <w:rFonts w:ascii="Arial Narrow" w:hAnsi="Arial Narrow" w:cs="Arial"/>
          <w:color w:val="262626" w:themeColor="text1" w:themeTint="D9"/>
          <w:sz w:val="24"/>
          <w:szCs w:val="24"/>
          <w:lang w:val="en-US"/>
        </w:rPr>
        <w:t xml:space="preserve">in the discussion section </w:t>
      </w:r>
      <w:r w:rsidR="003C1857">
        <w:rPr>
          <w:rFonts w:ascii="Arial Narrow" w:hAnsi="Arial Narrow" w:cs="Arial"/>
          <w:color w:val="262626" w:themeColor="text1" w:themeTint="D9"/>
          <w:sz w:val="24"/>
          <w:szCs w:val="24"/>
          <w:lang w:val="en-US"/>
        </w:rPr>
        <w:t>that impede reading</w:t>
      </w:r>
      <w:r w:rsidR="0022133B">
        <w:rPr>
          <w:rFonts w:ascii="Arial Narrow" w:hAnsi="Arial Narrow" w:cs="Arial"/>
          <w:color w:val="262626" w:themeColor="text1" w:themeTint="D9"/>
          <w:sz w:val="24"/>
          <w:szCs w:val="24"/>
          <w:lang w:val="en-US"/>
        </w:rPr>
        <w:t xml:space="preserve">, </w:t>
      </w:r>
      <w:r w:rsidR="003C1857">
        <w:rPr>
          <w:rFonts w:ascii="Arial Narrow" w:hAnsi="Arial Narrow" w:cs="Arial"/>
          <w:color w:val="262626" w:themeColor="text1" w:themeTint="D9"/>
          <w:sz w:val="24"/>
          <w:szCs w:val="24"/>
          <w:lang w:val="en-US"/>
        </w:rPr>
        <w:t xml:space="preserve">and </w:t>
      </w:r>
      <w:r w:rsidR="00C170A9">
        <w:rPr>
          <w:rFonts w:ascii="Arial Narrow" w:hAnsi="Arial Narrow" w:cs="Arial"/>
          <w:color w:val="262626" w:themeColor="text1" w:themeTint="D9"/>
          <w:sz w:val="24"/>
          <w:szCs w:val="24"/>
          <w:lang w:val="en-US"/>
        </w:rPr>
        <w:t xml:space="preserve">suggest </w:t>
      </w:r>
      <w:r w:rsidR="003C1857">
        <w:rPr>
          <w:rFonts w:ascii="Arial Narrow" w:hAnsi="Arial Narrow" w:cs="Arial"/>
          <w:color w:val="262626" w:themeColor="text1" w:themeTint="D9"/>
          <w:sz w:val="24"/>
          <w:szCs w:val="24"/>
          <w:lang w:val="en-US"/>
        </w:rPr>
        <w:t>improvements.</w:t>
      </w:r>
      <w:r w:rsidR="00CF3071">
        <w:rPr>
          <w:rFonts w:ascii="Arial Narrow" w:hAnsi="Arial Narrow" w:cs="Arial"/>
          <w:color w:val="262626" w:themeColor="text1" w:themeTint="D9"/>
          <w:sz w:val="24"/>
          <w:szCs w:val="24"/>
          <w:lang w:val="en-US"/>
        </w:rPr>
        <w:t xml:space="preserve"> </w:t>
      </w:r>
    </w:p>
    <w:p w14:paraId="69FBB0C8" w14:textId="77777777" w:rsidR="005968FB" w:rsidRDefault="00A710EE" w:rsidP="00A558F5">
      <w:pPr>
        <w:spacing w:after="0" w:line="240" w:lineRule="auto"/>
        <w:rPr>
          <w:rFonts w:ascii="Arial Narrow" w:eastAsia="Calibri" w:hAnsi="Arial Narrow" w:cs="Arial"/>
          <w:color w:val="262626" w:themeColor="text1" w:themeTint="D9"/>
          <w:sz w:val="24"/>
          <w:szCs w:val="24"/>
          <w:lang w:val="en-GB"/>
        </w:rPr>
      </w:pPr>
      <w:r w:rsidRPr="002E4C00">
        <w:rPr>
          <w:rFonts w:ascii="Arial Narrow" w:hAnsi="Arial Narrow" w:cs="Arial"/>
          <w:b/>
          <w:i/>
          <w:color w:val="262626" w:themeColor="text1" w:themeTint="D9"/>
          <w:sz w:val="24"/>
          <w:szCs w:val="24"/>
          <w:lang w:val="en-US"/>
        </w:rPr>
        <w:t>Y</w:t>
      </w:r>
      <w:r w:rsidR="005968FB" w:rsidRPr="002E4C00">
        <w:rPr>
          <w:rFonts w:ascii="Arial Narrow" w:hAnsi="Arial Narrow" w:cs="Arial"/>
          <w:b/>
          <w:i/>
          <w:color w:val="262626" w:themeColor="text1" w:themeTint="D9"/>
          <w:sz w:val="24"/>
          <w:szCs w:val="24"/>
          <w:lang w:val="en-US"/>
        </w:rPr>
        <w:t xml:space="preserve">ou will </w:t>
      </w:r>
      <w:r w:rsidRPr="002E4C00">
        <w:rPr>
          <w:rFonts w:ascii="Arial Narrow" w:hAnsi="Arial Narrow" w:cs="Arial"/>
          <w:b/>
          <w:i/>
          <w:color w:val="262626" w:themeColor="text1" w:themeTint="D9"/>
          <w:sz w:val="24"/>
          <w:szCs w:val="24"/>
          <w:lang w:val="en-US"/>
        </w:rPr>
        <w:t>learn</w:t>
      </w:r>
      <w:r w:rsidR="005968FB" w:rsidRPr="00302C9B">
        <w:rPr>
          <w:rFonts w:ascii="Arial Narrow" w:hAnsi="Arial Narrow" w:cs="Arial"/>
          <w:color w:val="262626" w:themeColor="text1" w:themeTint="D9"/>
          <w:sz w:val="24"/>
          <w:szCs w:val="24"/>
          <w:lang w:val="en-US"/>
        </w:rPr>
        <w:t xml:space="preserve"> about </w:t>
      </w:r>
      <w:r w:rsidR="00C170A9">
        <w:rPr>
          <w:rFonts w:ascii="Arial Narrow" w:hAnsi="Arial Narrow" w:cs="Arial"/>
          <w:color w:val="262626" w:themeColor="text1" w:themeTint="D9"/>
          <w:sz w:val="24"/>
          <w:szCs w:val="24"/>
          <w:lang w:val="en-US"/>
        </w:rPr>
        <w:t>characteristics of good writing,</w:t>
      </w:r>
      <w:r w:rsidR="00C170A9" w:rsidRPr="00302C9B">
        <w:rPr>
          <w:rFonts w:ascii="Arial Narrow" w:hAnsi="Arial Narrow" w:cs="Arial"/>
          <w:color w:val="262626" w:themeColor="text1" w:themeTint="D9"/>
          <w:sz w:val="24"/>
          <w:szCs w:val="24"/>
          <w:lang w:val="en-US"/>
        </w:rPr>
        <w:t xml:space="preserve"> use </w:t>
      </w:r>
      <w:r w:rsidR="00C170A9">
        <w:rPr>
          <w:rFonts w:ascii="Arial Narrow" w:hAnsi="Arial Narrow" w:cs="Arial"/>
          <w:color w:val="262626" w:themeColor="text1" w:themeTint="D9"/>
          <w:sz w:val="24"/>
          <w:szCs w:val="24"/>
          <w:lang w:val="en-US"/>
        </w:rPr>
        <w:t xml:space="preserve">of </w:t>
      </w:r>
      <w:r w:rsidR="00C170A9" w:rsidRPr="00D83E00">
        <w:rPr>
          <w:rFonts w:ascii="Arial Narrow" w:eastAsia="Calibri" w:hAnsi="Arial Narrow" w:cs="Arial"/>
          <w:color w:val="262626" w:themeColor="text1" w:themeTint="D9"/>
          <w:sz w:val="24"/>
          <w:szCs w:val="24"/>
          <w:lang w:val="en-GB"/>
        </w:rPr>
        <w:t>discourse f</w:t>
      </w:r>
      <w:r w:rsidR="00C170A9">
        <w:rPr>
          <w:rFonts w:ascii="Arial Narrow" w:eastAsia="Calibri" w:hAnsi="Arial Narrow" w:cs="Arial"/>
          <w:color w:val="262626" w:themeColor="text1" w:themeTint="D9"/>
          <w:sz w:val="24"/>
          <w:szCs w:val="24"/>
          <w:lang w:val="en-GB"/>
        </w:rPr>
        <w:t xml:space="preserve">eatures to link information and </w:t>
      </w:r>
      <w:r w:rsidR="00C170A9" w:rsidRPr="00D83E00">
        <w:rPr>
          <w:rFonts w:ascii="Arial Narrow" w:eastAsia="Calibri" w:hAnsi="Arial Narrow" w:cs="Arial"/>
          <w:color w:val="262626" w:themeColor="text1" w:themeTint="D9"/>
          <w:sz w:val="24"/>
          <w:szCs w:val="24"/>
          <w:lang w:val="en-GB"/>
        </w:rPr>
        <w:t xml:space="preserve">create flow </w:t>
      </w:r>
      <w:r w:rsidR="00C170A9">
        <w:rPr>
          <w:rFonts w:ascii="Arial Narrow" w:eastAsia="Calibri" w:hAnsi="Arial Narrow" w:cs="Arial"/>
          <w:color w:val="262626" w:themeColor="text1" w:themeTint="D9"/>
          <w:sz w:val="24"/>
          <w:szCs w:val="24"/>
          <w:lang w:val="en-GB"/>
        </w:rPr>
        <w:t>and</w:t>
      </w:r>
      <w:r w:rsidR="00C170A9" w:rsidRPr="00D83E00">
        <w:rPr>
          <w:rFonts w:ascii="Arial Narrow" w:eastAsia="Calibri" w:hAnsi="Arial Narrow" w:cs="Arial"/>
          <w:color w:val="262626" w:themeColor="text1" w:themeTint="D9"/>
          <w:sz w:val="24"/>
          <w:szCs w:val="24"/>
          <w:lang w:val="en-GB"/>
        </w:rPr>
        <w:t xml:space="preserve"> coherence</w:t>
      </w:r>
      <w:r w:rsidR="00C8682A">
        <w:rPr>
          <w:rFonts w:ascii="Arial Narrow" w:hAnsi="Arial Narrow" w:cs="Arial"/>
          <w:color w:val="262626" w:themeColor="text1" w:themeTint="D9"/>
          <w:sz w:val="24"/>
          <w:szCs w:val="24"/>
          <w:lang w:val="en-US"/>
        </w:rPr>
        <w:t>;</w:t>
      </w:r>
      <w:r w:rsidR="005968FB" w:rsidRPr="00302C9B">
        <w:rPr>
          <w:rFonts w:ascii="Arial Narrow" w:hAnsi="Arial Narrow" w:cs="Arial"/>
          <w:color w:val="262626" w:themeColor="text1" w:themeTint="D9"/>
          <w:sz w:val="24"/>
          <w:szCs w:val="24"/>
          <w:lang w:val="en-US"/>
        </w:rPr>
        <w:t xml:space="preserve"> how to </w:t>
      </w:r>
      <w:r w:rsidR="005968FB" w:rsidRPr="00D83E00">
        <w:rPr>
          <w:rFonts w:ascii="Arial Narrow" w:eastAsia="Calibri" w:hAnsi="Arial Narrow" w:cs="Arial"/>
          <w:color w:val="262626" w:themeColor="text1" w:themeTint="D9"/>
          <w:sz w:val="24"/>
          <w:szCs w:val="24"/>
          <w:lang w:val="en-US"/>
        </w:rPr>
        <w:t>avoid monotony</w:t>
      </w:r>
      <w:r w:rsidR="00731161">
        <w:rPr>
          <w:rFonts w:ascii="Arial Narrow" w:eastAsia="Calibri" w:hAnsi="Arial Narrow" w:cs="Arial"/>
          <w:color w:val="262626" w:themeColor="text1" w:themeTint="D9"/>
          <w:sz w:val="24"/>
          <w:szCs w:val="24"/>
          <w:lang w:val="en-US"/>
        </w:rPr>
        <w:t>;</w:t>
      </w:r>
      <w:r w:rsidR="005968FB">
        <w:rPr>
          <w:rFonts w:ascii="Arial Narrow" w:eastAsia="Calibri" w:hAnsi="Arial Narrow" w:cs="Arial"/>
          <w:color w:val="262626" w:themeColor="text1" w:themeTint="D9"/>
          <w:sz w:val="24"/>
          <w:szCs w:val="24"/>
          <w:lang w:val="en-US"/>
        </w:rPr>
        <w:t xml:space="preserve"> </w:t>
      </w:r>
      <w:r w:rsidR="00C8682A">
        <w:rPr>
          <w:rFonts w:ascii="Arial Narrow" w:eastAsia="Calibri" w:hAnsi="Arial Narrow" w:cs="Arial"/>
          <w:color w:val="262626" w:themeColor="text1" w:themeTint="D9"/>
          <w:sz w:val="24"/>
          <w:szCs w:val="24"/>
          <w:lang w:val="en-US"/>
        </w:rPr>
        <w:t xml:space="preserve">to </w:t>
      </w:r>
      <w:r w:rsidR="00604B16">
        <w:rPr>
          <w:rFonts w:ascii="Arial Narrow" w:eastAsia="Calibri" w:hAnsi="Arial Narrow" w:cs="Arial"/>
          <w:color w:val="262626" w:themeColor="text1" w:themeTint="D9"/>
          <w:sz w:val="24"/>
          <w:szCs w:val="24"/>
          <w:lang w:val="en-US"/>
        </w:rPr>
        <w:t xml:space="preserve">write and structure discussion sections </w:t>
      </w:r>
      <w:r w:rsidR="003C1857">
        <w:rPr>
          <w:rFonts w:ascii="Arial Narrow" w:eastAsia="Calibri" w:hAnsi="Arial Narrow" w:cs="Arial"/>
          <w:color w:val="262626" w:themeColor="text1" w:themeTint="D9"/>
          <w:sz w:val="24"/>
          <w:szCs w:val="24"/>
          <w:lang w:val="en-US"/>
        </w:rPr>
        <w:t>more in depth than</w:t>
      </w:r>
      <w:r w:rsidR="00C170A9">
        <w:rPr>
          <w:rFonts w:ascii="Arial Narrow" w:eastAsia="Calibri" w:hAnsi="Arial Narrow" w:cs="Arial"/>
          <w:color w:val="262626" w:themeColor="text1" w:themeTint="D9"/>
          <w:sz w:val="24"/>
          <w:szCs w:val="24"/>
          <w:lang w:val="en-US"/>
        </w:rPr>
        <w:t xml:space="preserve"> in</w:t>
      </w:r>
      <w:r w:rsidR="003C1857">
        <w:rPr>
          <w:rFonts w:ascii="Arial Narrow" w:eastAsia="Calibri" w:hAnsi="Arial Narrow" w:cs="Arial"/>
          <w:color w:val="262626" w:themeColor="text1" w:themeTint="D9"/>
          <w:sz w:val="24"/>
          <w:szCs w:val="24"/>
          <w:lang w:val="en-US"/>
        </w:rPr>
        <w:t xml:space="preserve"> Course 1</w:t>
      </w:r>
      <w:r w:rsidR="00731161">
        <w:rPr>
          <w:rFonts w:ascii="Arial Narrow" w:eastAsia="Calibri" w:hAnsi="Arial Narrow" w:cs="Arial"/>
          <w:color w:val="262626" w:themeColor="text1" w:themeTint="D9"/>
          <w:sz w:val="24"/>
          <w:szCs w:val="24"/>
          <w:lang w:val="en-US"/>
        </w:rPr>
        <w:t>;</w:t>
      </w:r>
      <w:r w:rsidR="00C170A9">
        <w:rPr>
          <w:rFonts w:ascii="Arial Narrow" w:eastAsia="Calibri" w:hAnsi="Arial Narrow" w:cs="Arial"/>
          <w:color w:val="262626" w:themeColor="text1" w:themeTint="D9"/>
          <w:sz w:val="24"/>
          <w:szCs w:val="24"/>
          <w:lang w:val="en-US"/>
        </w:rPr>
        <w:t xml:space="preserve"> to</w:t>
      </w:r>
      <w:r w:rsidR="00604B16">
        <w:rPr>
          <w:rFonts w:ascii="Arial Narrow" w:eastAsia="Calibri" w:hAnsi="Arial Narrow" w:cs="Arial"/>
          <w:color w:val="262626" w:themeColor="text1" w:themeTint="D9"/>
          <w:sz w:val="24"/>
          <w:szCs w:val="24"/>
          <w:lang w:val="en-US"/>
        </w:rPr>
        <w:t xml:space="preserve"> </w:t>
      </w:r>
      <w:r w:rsidR="00C8682A">
        <w:rPr>
          <w:rFonts w:ascii="Arial Narrow" w:eastAsia="Calibri" w:hAnsi="Arial Narrow" w:cs="Arial"/>
          <w:color w:val="262626" w:themeColor="text1" w:themeTint="D9"/>
          <w:sz w:val="24"/>
          <w:szCs w:val="24"/>
          <w:lang w:val="en-US"/>
        </w:rPr>
        <w:t>improve titles</w:t>
      </w:r>
      <w:r w:rsidR="00C170A9">
        <w:rPr>
          <w:rFonts w:ascii="Arial Narrow" w:eastAsia="Calibri" w:hAnsi="Arial Narrow" w:cs="Arial"/>
          <w:color w:val="262626" w:themeColor="text1" w:themeTint="D9"/>
          <w:sz w:val="24"/>
          <w:szCs w:val="24"/>
          <w:lang w:val="en-US"/>
        </w:rPr>
        <w:t>,</w:t>
      </w:r>
      <w:r w:rsidR="00C8682A">
        <w:rPr>
          <w:rFonts w:ascii="Arial Narrow" w:eastAsia="Calibri" w:hAnsi="Arial Narrow" w:cs="Arial"/>
          <w:color w:val="262626" w:themeColor="text1" w:themeTint="D9"/>
          <w:sz w:val="24"/>
          <w:szCs w:val="24"/>
          <w:lang w:val="en-US"/>
        </w:rPr>
        <w:t xml:space="preserve"> </w:t>
      </w:r>
      <w:r w:rsidR="005968FB" w:rsidRPr="00D83E00">
        <w:rPr>
          <w:rFonts w:ascii="Arial Narrow" w:eastAsia="Calibri" w:hAnsi="Arial Narrow" w:cs="Arial"/>
          <w:color w:val="262626" w:themeColor="text1" w:themeTint="D9"/>
          <w:sz w:val="24"/>
          <w:szCs w:val="24"/>
          <w:lang w:val="en-US"/>
        </w:rPr>
        <w:t xml:space="preserve">and how to </w:t>
      </w:r>
      <w:r w:rsidR="005968FB" w:rsidRPr="00D83E00">
        <w:rPr>
          <w:rFonts w:ascii="Arial Narrow" w:eastAsia="Calibri" w:hAnsi="Arial Narrow" w:cs="Arial"/>
          <w:color w:val="262626" w:themeColor="text1" w:themeTint="D9"/>
          <w:sz w:val="24"/>
          <w:szCs w:val="24"/>
          <w:lang w:val="en-GB"/>
        </w:rPr>
        <w:t>communicate with editors.</w:t>
      </w:r>
      <w:r>
        <w:rPr>
          <w:rFonts w:ascii="Arial Narrow" w:eastAsia="Calibri" w:hAnsi="Arial Narrow" w:cs="Arial"/>
          <w:color w:val="262626" w:themeColor="text1" w:themeTint="D9"/>
          <w:sz w:val="24"/>
          <w:szCs w:val="24"/>
          <w:lang w:val="en-GB"/>
        </w:rPr>
        <w:t xml:space="preserve"> </w:t>
      </w:r>
    </w:p>
    <w:p w14:paraId="77B9DE97" w14:textId="77777777" w:rsidR="00A558F5" w:rsidRPr="005968FB" w:rsidRDefault="00A558F5" w:rsidP="00A558F5">
      <w:pPr>
        <w:spacing w:after="0" w:line="240" w:lineRule="auto"/>
        <w:rPr>
          <w:rFonts w:ascii="Arial Narrow" w:hAnsi="Arial Narrow" w:cs="Arial"/>
          <w:b/>
          <w:color w:val="262626" w:themeColor="text1" w:themeTint="D9"/>
          <w:sz w:val="25"/>
          <w:szCs w:val="25"/>
          <w:lang w:val="en-US"/>
        </w:rPr>
      </w:pPr>
    </w:p>
    <w:tbl>
      <w:tblPr>
        <w:tblStyle w:val="TableGrid"/>
        <w:tblW w:w="9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9"/>
        <w:gridCol w:w="222"/>
      </w:tblGrid>
      <w:tr w:rsidR="00EF3ED1" w:rsidRPr="000E5FB9" w14:paraId="16FF2FC8" w14:textId="77777777" w:rsidTr="002E4C00">
        <w:trPr>
          <w:trHeight w:val="2850"/>
        </w:trPr>
        <w:tc>
          <w:tcPr>
            <w:tcW w:w="9709" w:type="dxa"/>
          </w:tcPr>
          <w:tbl>
            <w:tblPr>
              <w:tblStyle w:val="TableGrid"/>
              <w:tblW w:w="9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53"/>
              <w:gridCol w:w="5240"/>
            </w:tblGrid>
            <w:tr w:rsidR="00EF3ED1" w:rsidRPr="00A24168" w14:paraId="643A9BFD" w14:textId="77777777" w:rsidTr="00FB4F8D">
              <w:tc>
                <w:tcPr>
                  <w:tcW w:w="4253" w:type="dxa"/>
                </w:tcPr>
                <w:p w14:paraId="309D4350" w14:textId="77777777" w:rsidR="00EF3ED1" w:rsidRPr="00C609BA" w:rsidRDefault="00EF3ED1" w:rsidP="00FB4F8D">
                  <w:pPr>
                    <w:rPr>
                      <w:rFonts w:ascii="Arial" w:hAnsi="Arial" w:cs="Arial"/>
                      <w:i/>
                      <w:color w:val="002060"/>
                      <w:sz w:val="20"/>
                      <w:szCs w:val="20"/>
                      <w:lang w:val="en-GB"/>
                    </w:rPr>
                  </w:pPr>
                  <w:r w:rsidRPr="00A24168">
                    <w:rPr>
                      <w:i/>
                      <w:noProof/>
                      <w:lang w:eastAsia="zh-CN"/>
                    </w:rPr>
                    <w:lastRenderedPageBreak/>
                    <w:drawing>
                      <wp:inline distT="0" distB="0" distL="0" distR="0" wp14:anchorId="1FD25FDD" wp14:editId="64B45F06">
                        <wp:extent cx="2265286" cy="1306286"/>
                        <wp:effectExtent l="0" t="0" r="1905" b="825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9013" cy="1325735"/>
                                </a:xfrm>
                                <a:prstGeom prst="rect">
                                  <a:avLst/>
                                </a:prstGeom>
                                <a:noFill/>
                                <a:ln>
                                  <a:noFill/>
                                </a:ln>
                                <a:extLst/>
                              </pic:spPr>
                            </pic:pic>
                          </a:graphicData>
                        </a:graphic>
                      </wp:inline>
                    </w:drawing>
                  </w:r>
                </w:p>
              </w:tc>
              <w:tc>
                <w:tcPr>
                  <w:tcW w:w="5240" w:type="dxa"/>
                </w:tcPr>
                <w:p w14:paraId="1C2C22AA" w14:textId="77777777" w:rsidR="00EF3ED1" w:rsidRPr="00C609BA" w:rsidRDefault="00EF3ED1" w:rsidP="00FB4F8D">
                  <w:pPr>
                    <w:rPr>
                      <w:rFonts w:ascii="Arial" w:hAnsi="Arial" w:cs="Arial"/>
                      <w:i/>
                      <w:color w:val="002060"/>
                      <w:sz w:val="20"/>
                      <w:szCs w:val="20"/>
                      <w:lang w:val="en-GB"/>
                    </w:rPr>
                  </w:pPr>
                  <w:r w:rsidRPr="00A24168">
                    <w:rPr>
                      <w:rFonts w:ascii="Arial" w:hAnsi="Arial" w:cs="Arial"/>
                      <w:b/>
                      <w:i/>
                      <w:noProof/>
                      <w:color w:val="002060"/>
                      <w:sz w:val="21"/>
                      <w:szCs w:val="21"/>
                      <w:lang w:eastAsia="zh-CN"/>
                    </w:rPr>
                    <w:drawing>
                      <wp:inline distT="0" distB="0" distL="0" distR="0" wp14:anchorId="76AE5CCB" wp14:editId="1A2ABC01">
                        <wp:extent cx="2517569" cy="1289031"/>
                        <wp:effectExtent l="0" t="0" r="0" b="6985"/>
                        <wp:docPr id="6" name="Picture 2" descr="http://quotes.lifehack.org/media/quotes/quote-Ernest-Hemingway-we-are-all-apprentices-in-a-craft-1033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quotes.lifehack.org/media/quotes/quote-Ernest-Hemingway-we-are-all-apprentices-in-a-craft-10339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4198" cy="1312906"/>
                                </a:xfrm>
                                <a:prstGeom prst="rect">
                                  <a:avLst/>
                                </a:prstGeom>
                                <a:noFill/>
                                <a:extLst/>
                              </pic:spPr>
                            </pic:pic>
                          </a:graphicData>
                        </a:graphic>
                      </wp:inline>
                    </w:drawing>
                  </w:r>
                </w:p>
              </w:tc>
            </w:tr>
          </w:tbl>
          <w:p w14:paraId="377F16A5" w14:textId="77777777" w:rsidR="00EF3ED1" w:rsidRPr="00A24168" w:rsidRDefault="00EF3ED1" w:rsidP="00FB4F8D">
            <w:pPr>
              <w:rPr>
                <w:i/>
                <w:noProof/>
                <w:color w:val="595959" w:themeColor="text1" w:themeTint="A6"/>
                <w:sz w:val="8"/>
                <w:szCs w:val="8"/>
                <w:lang w:eastAsia="nb-NO"/>
              </w:rPr>
            </w:pPr>
            <w:r w:rsidRPr="00A24168">
              <w:rPr>
                <w:i/>
                <w:noProof/>
                <w:color w:val="595959" w:themeColor="text1" w:themeTint="A6"/>
                <w:sz w:val="8"/>
                <w:szCs w:val="8"/>
                <w:lang w:eastAsia="nb-NO"/>
              </w:rPr>
              <w:t xml:space="preserve"> http://quotes.lifehack.org/media/quotes/quote-Ernest-Hemingway-we-are-all-apprentices-in-a-craft-103398.png , http://www.brainyquote.com/quotes/quotes/j/josephprie335782.html    </w:t>
            </w:r>
          </w:p>
          <w:p w14:paraId="21949AB3" w14:textId="77777777" w:rsidR="00EF3ED1" w:rsidRPr="00FC0C7F" w:rsidRDefault="00EF3ED1" w:rsidP="00FB4F8D">
            <w:pPr>
              <w:spacing w:line="276" w:lineRule="auto"/>
              <w:rPr>
                <w:rFonts w:ascii="Arial Narrow" w:hAnsi="Arial Narrow" w:cs="Arial"/>
                <w:i/>
                <w:color w:val="262626" w:themeColor="text1" w:themeTint="D9"/>
                <w:sz w:val="24"/>
                <w:szCs w:val="24"/>
              </w:rPr>
            </w:pPr>
          </w:p>
          <w:p w14:paraId="5CFF87F0" w14:textId="5927454E" w:rsidR="00EF3ED1" w:rsidRPr="002C4B20" w:rsidRDefault="00EF3ED1" w:rsidP="00FB4F8D">
            <w:pPr>
              <w:spacing w:line="276" w:lineRule="auto"/>
              <w:rPr>
                <w:i/>
                <w:noProof/>
                <w:lang w:eastAsia="nb-NO"/>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39"/>
              <w:gridCol w:w="4739"/>
            </w:tblGrid>
            <w:tr w:rsidR="00EF3ED1" w14:paraId="430AE7E4" w14:textId="77777777" w:rsidTr="00FB4F8D">
              <w:tc>
                <w:tcPr>
                  <w:tcW w:w="4739" w:type="dxa"/>
                  <w:vAlign w:val="bottom"/>
                </w:tcPr>
                <w:p w14:paraId="520EE3E5" w14:textId="19746D35" w:rsidR="00EF3ED1" w:rsidRDefault="00EF3ED1" w:rsidP="00940489">
                  <w:pPr>
                    <w:rPr>
                      <w:i/>
                      <w:noProof/>
                      <w:sz w:val="20"/>
                      <w:szCs w:val="20"/>
                      <w:lang w:eastAsia="nb-NO"/>
                    </w:rPr>
                  </w:pPr>
                </w:p>
              </w:tc>
              <w:tc>
                <w:tcPr>
                  <w:tcW w:w="4739" w:type="dxa"/>
                </w:tcPr>
                <w:p w14:paraId="20499CA3" w14:textId="77777777" w:rsidR="00EF3ED1" w:rsidRDefault="00EF3ED1" w:rsidP="00FB4F8D">
                  <w:pPr>
                    <w:rPr>
                      <w:i/>
                      <w:noProof/>
                      <w:sz w:val="20"/>
                      <w:szCs w:val="20"/>
                      <w:lang w:eastAsia="nb-NO"/>
                    </w:rPr>
                  </w:pPr>
                  <w:r>
                    <w:rPr>
                      <w:i/>
                      <w:noProof/>
                      <w:lang w:eastAsia="nb-NO"/>
                    </w:rPr>
                    <w:t xml:space="preserve">                                                              </w:t>
                  </w:r>
                  <w:r w:rsidRPr="00C609BA">
                    <w:rPr>
                      <w:i/>
                      <w:noProof/>
                      <w:lang w:eastAsia="zh-CN"/>
                    </w:rPr>
                    <w:drawing>
                      <wp:inline distT="0" distB="0" distL="0" distR="0" wp14:anchorId="747B2756" wp14:editId="33A0F831">
                        <wp:extent cx="878774" cy="235356"/>
                        <wp:effectExtent l="0" t="0" r="0" b="0"/>
                        <wp:docPr id="7" name="Bilde 7" descr="C:\Users\Kari\Documents\Limwric as\Firmasaker\Annet\Firmareklame\Idun\Logo_limw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i\Documents\Limwric as\Firmasaker\Annet\Firmareklame\Idun\Logo_limwri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8774" cy="235356"/>
                                </a:xfrm>
                                <a:prstGeom prst="rect">
                                  <a:avLst/>
                                </a:prstGeom>
                                <a:noFill/>
                                <a:ln>
                                  <a:noFill/>
                                </a:ln>
                              </pic:spPr>
                            </pic:pic>
                          </a:graphicData>
                        </a:graphic>
                      </wp:inline>
                    </w:drawing>
                  </w:r>
                </w:p>
              </w:tc>
            </w:tr>
          </w:tbl>
          <w:p w14:paraId="146EE508" w14:textId="77777777" w:rsidR="00EF3ED1" w:rsidRPr="00A24168" w:rsidRDefault="00EF3ED1" w:rsidP="00FB4F8D">
            <w:pPr>
              <w:rPr>
                <w:i/>
                <w:noProof/>
                <w:lang w:eastAsia="nb-NO"/>
              </w:rPr>
            </w:pPr>
          </w:p>
        </w:tc>
        <w:tc>
          <w:tcPr>
            <w:tcW w:w="222" w:type="dxa"/>
          </w:tcPr>
          <w:p w14:paraId="7D551727" w14:textId="77777777" w:rsidR="00EF3ED1" w:rsidRPr="00A24168" w:rsidRDefault="00EF3ED1" w:rsidP="00FB4F8D">
            <w:pPr>
              <w:rPr>
                <w:i/>
                <w:noProof/>
                <w:lang w:val="en-GB" w:eastAsia="nb-NO"/>
              </w:rPr>
            </w:pPr>
            <w:r w:rsidRPr="00A24168">
              <w:rPr>
                <w:i/>
                <w:noProof/>
                <w:lang w:val="en-GB" w:eastAsia="nb-NO"/>
              </w:rPr>
              <w:t xml:space="preserve">  </w:t>
            </w:r>
          </w:p>
          <w:p w14:paraId="44663CA9" w14:textId="77777777" w:rsidR="00EF3ED1" w:rsidRPr="00A24168" w:rsidRDefault="00EF3ED1" w:rsidP="00FB4F8D">
            <w:pPr>
              <w:rPr>
                <w:i/>
                <w:noProof/>
                <w:lang w:val="en-GB" w:eastAsia="nb-NO"/>
              </w:rPr>
            </w:pPr>
          </w:p>
          <w:p w14:paraId="21320539" w14:textId="77777777" w:rsidR="00EF3ED1" w:rsidRPr="00C609BA" w:rsidRDefault="00EF3ED1" w:rsidP="00FB4F8D">
            <w:pPr>
              <w:rPr>
                <w:rFonts w:ascii="Arial" w:hAnsi="Arial" w:cs="Arial"/>
                <w:i/>
                <w:color w:val="002060"/>
                <w:sz w:val="20"/>
                <w:szCs w:val="20"/>
                <w:lang w:val="en-GB"/>
              </w:rPr>
            </w:pPr>
          </w:p>
        </w:tc>
      </w:tr>
    </w:tbl>
    <w:p w14:paraId="56D8B77D" w14:textId="77777777" w:rsidR="00F458F2" w:rsidRDefault="00756FBA" w:rsidP="002E4C00"/>
    <w:sectPr w:rsidR="00F45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roadway">
    <w:altName w:val="Gabriola"/>
    <w:panose1 w:val="04040905080B020205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D1"/>
    <w:rsid w:val="00007C98"/>
    <w:rsid w:val="000247A2"/>
    <w:rsid w:val="0005558B"/>
    <w:rsid w:val="00066117"/>
    <w:rsid w:val="00086CBC"/>
    <w:rsid w:val="000C044A"/>
    <w:rsid w:val="00117A74"/>
    <w:rsid w:val="00150303"/>
    <w:rsid w:val="00155FBB"/>
    <w:rsid w:val="001919E4"/>
    <w:rsid w:val="00191AF7"/>
    <w:rsid w:val="001D07F1"/>
    <w:rsid w:val="002057C9"/>
    <w:rsid w:val="0021356C"/>
    <w:rsid w:val="0022133B"/>
    <w:rsid w:val="00231BE8"/>
    <w:rsid w:val="002443CC"/>
    <w:rsid w:val="00271F54"/>
    <w:rsid w:val="00281AD7"/>
    <w:rsid w:val="00293542"/>
    <w:rsid w:val="002B313D"/>
    <w:rsid w:val="002B7493"/>
    <w:rsid w:val="002C3A55"/>
    <w:rsid w:val="002C4B20"/>
    <w:rsid w:val="002D209E"/>
    <w:rsid w:val="002E4C00"/>
    <w:rsid w:val="002F1D99"/>
    <w:rsid w:val="003063D8"/>
    <w:rsid w:val="003314C7"/>
    <w:rsid w:val="00334006"/>
    <w:rsid w:val="00344E37"/>
    <w:rsid w:val="00352919"/>
    <w:rsid w:val="00365A71"/>
    <w:rsid w:val="00366C87"/>
    <w:rsid w:val="003A0D40"/>
    <w:rsid w:val="003B7C7F"/>
    <w:rsid w:val="003C1857"/>
    <w:rsid w:val="003E3FE7"/>
    <w:rsid w:val="00407A2C"/>
    <w:rsid w:val="00415934"/>
    <w:rsid w:val="00422EBF"/>
    <w:rsid w:val="004511C6"/>
    <w:rsid w:val="004814B5"/>
    <w:rsid w:val="004A3C0B"/>
    <w:rsid w:val="004C0936"/>
    <w:rsid w:val="004F6921"/>
    <w:rsid w:val="004F6A47"/>
    <w:rsid w:val="005413DC"/>
    <w:rsid w:val="00564844"/>
    <w:rsid w:val="005950EE"/>
    <w:rsid w:val="005968FB"/>
    <w:rsid w:val="005978B7"/>
    <w:rsid w:val="005A5C9F"/>
    <w:rsid w:val="005B59EC"/>
    <w:rsid w:val="005E7F50"/>
    <w:rsid w:val="005F7543"/>
    <w:rsid w:val="00604B16"/>
    <w:rsid w:val="00605B21"/>
    <w:rsid w:val="00615BD7"/>
    <w:rsid w:val="00640C54"/>
    <w:rsid w:val="00642CE1"/>
    <w:rsid w:val="006943B3"/>
    <w:rsid w:val="006A38CB"/>
    <w:rsid w:val="006B1F49"/>
    <w:rsid w:val="006B5C7E"/>
    <w:rsid w:val="006B7EFF"/>
    <w:rsid w:val="006D2682"/>
    <w:rsid w:val="0072169E"/>
    <w:rsid w:val="00721F9E"/>
    <w:rsid w:val="00726102"/>
    <w:rsid w:val="00731161"/>
    <w:rsid w:val="00737ADC"/>
    <w:rsid w:val="00747CCD"/>
    <w:rsid w:val="00756FBA"/>
    <w:rsid w:val="00771341"/>
    <w:rsid w:val="00771712"/>
    <w:rsid w:val="00786402"/>
    <w:rsid w:val="007C4386"/>
    <w:rsid w:val="007D50A6"/>
    <w:rsid w:val="007E307B"/>
    <w:rsid w:val="00810644"/>
    <w:rsid w:val="00816E36"/>
    <w:rsid w:val="008177E3"/>
    <w:rsid w:val="008930A1"/>
    <w:rsid w:val="008A4F0A"/>
    <w:rsid w:val="008D3888"/>
    <w:rsid w:val="008E1FBF"/>
    <w:rsid w:val="00940489"/>
    <w:rsid w:val="0095434F"/>
    <w:rsid w:val="009707D8"/>
    <w:rsid w:val="0097531B"/>
    <w:rsid w:val="00986A09"/>
    <w:rsid w:val="009A1A8E"/>
    <w:rsid w:val="009A547E"/>
    <w:rsid w:val="009E4D50"/>
    <w:rsid w:val="00A277F5"/>
    <w:rsid w:val="00A30C56"/>
    <w:rsid w:val="00A377A3"/>
    <w:rsid w:val="00A44EEB"/>
    <w:rsid w:val="00A558F5"/>
    <w:rsid w:val="00A61876"/>
    <w:rsid w:val="00A710EE"/>
    <w:rsid w:val="00A73C23"/>
    <w:rsid w:val="00A92E01"/>
    <w:rsid w:val="00AB6D7E"/>
    <w:rsid w:val="00AE0368"/>
    <w:rsid w:val="00AF67D4"/>
    <w:rsid w:val="00B11F99"/>
    <w:rsid w:val="00BC7E54"/>
    <w:rsid w:val="00BD710B"/>
    <w:rsid w:val="00C170A9"/>
    <w:rsid w:val="00C2766B"/>
    <w:rsid w:val="00C3049A"/>
    <w:rsid w:val="00C42652"/>
    <w:rsid w:val="00C60E90"/>
    <w:rsid w:val="00C63A7D"/>
    <w:rsid w:val="00C8682A"/>
    <w:rsid w:val="00C9010D"/>
    <w:rsid w:val="00C9055D"/>
    <w:rsid w:val="00C95CA5"/>
    <w:rsid w:val="00CB15D3"/>
    <w:rsid w:val="00CC1FFE"/>
    <w:rsid w:val="00CF3071"/>
    <w:rsid w:val="00D07F25"/>
    <w:rsid w:val="00D17734"/>
    <w:rsid w:val="00D71111"/>
    <w:rsid w:val="00D863A8"/>
    <w:rsid w:val="00D974A1"/>
    <w:rsid w:val="00DD696A"/>
    <w:rsid w:val="00E205D8"/>
    <w:rsid w:val="00E21AF8"/>
    <w:rsid w:val="00E2746D"/>
    <w:rsid w:val="00E35C09"/>
    <w:rsid w:val="00E57712"/>
    <w:rsid w:val="00EB7E45"/>
    <w:rsid w:val="00EE7581"/>
    <w:rsid w:val="00EF3ED1"/>
    <w:rsid w:val="00F40A61"/>
    <w:rsid w:val="00F41B47"/>
    <w:rsid w:val="00F65B58"/>
    <w:rsid w:val="00F7012E"/>
    <w:rsid w:val="00F85FF6"/>
    <w:rsid w:val="00F92314"/>
    <w:rsid w:val="00FC0C7F"/>
    <w:rsid w:val="00FC57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F4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3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3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ED1"/>
    <w:rPr>
      <w:rFonts w:ascii="Tahoma" w:hAnsi="Tahoma" w:cs="Tahoma"/>
      <w:sz w:val="16"/>
      <w:szCs w:val="16"/>
    </w:rPr>
  </w:style>
  <w:style w:type="character" w:styleId="Hyperlink">
    <w:name w:val="Hyperlink"/>
    <w:basedOn w:val="DefaultParagraphFont"/>
    <w:uiPriority w:val="99"/>
    <w:unhideWhenUsed/>
    <w:rsid w:val="00FC0C7F"/>
    <w:rPr>
      <w:color w:val="0000FF" w:themeColor="hyperlink"/>
      <w:u w:val="single"/>
    </w:rPr>
  </w:style>
  <w:style w:type="character" w:styleId="CommentReference">
    <w:name w:val="annotation reference"/>
    <w:basedOn w:val="DefaultParagraphFont"/>
    <w:uiPriority w:val="99"/>
    <w:semiHidden/>
    <w:unhideWhenUsed/>
    <w:rsid w:val="006943B3"/>
    <w:rPr>
      <w:sz w:val="16"/>
      <w:szCs w:val="16"/>
    </w:rPr>
  </w:style>
  <w:style w:type="paragraph" w:styleId="CommentText">
    <w:name w:val="annotation text"/>
    <w:basedOn w:val="Normal"/>
    <w:link w:val="CommentTextChar"/>
    <w:uiPriority w:val="99"/>
    <w:semiHidden/>
    <w:unhideWhenUsed/>
    <w:rsid w:val="006943B3"/>
    <w:pPr>
      <w:spacing w:line="240" w:lineRule="auto"/>
    </w:pPr>
    <w:rPr>
      <w:sz w:val="20"/>
      <w:szCs w:val="20"/>
    </w:rPr>
  </w:style>
  <w:style w:type="character" w:customStyle="1" w:styleId="CommentTextChar">
    <w:name w:val="Comment Text Char"/>
    <w:basedOn w:val="DefaultParagraphFont"/>
    <w:link w:val="CommentText"/>
    <w:uiPriority w:val="99"/>
    <w:semiHidden/>
    <w:rsid w:val="006943B3"/>
    <w:rPr>
      <w:sz w:val="20"/>
      <w:szCs w:val="20"/>
    </w:rPr>
  </w:style>
  <w:style w:type="paragraph" w:styleId="CommentSubject">
    <w:name w:val="annotation subject"/>
    <w:basedOn w:val="CommentText"/>
    <w:next w:val="CommentText"/>
    <w:link w:val="CommentSubjectChar"/>
    <w:uiPriority w:val="99"/>
    <w:semiHidden/>
    <w:unhideWhenUsed/>
    <w:rsid w:val="006943B3"/>
    <w:rPr>
      <w:b/>
      <w:bCs/>
    </w:rPr>
  </w:style>
  <w:style w:type="character" w:customStyle="1" w:styleId="CommentSubjectChar">
    <w:name w:val="Comment Subject Char"/>
    <w:basedOn w:val="CommentTextChar"/>
    <w:link w:val="CommentSubject"/>
    <w:uiPriority w:val="99"/>
    <w:semiHidden/>
    <w:rsid w:val="006943B3"/>
    <w:rPr>
      <w:b/>
      <w:bCs/>
      <w:sz w:val="20"/>
      <w:szCs w:val="20"/>
    </w:rPr>
  </w:style>
  <w:style w:type="character" w:customStyle="1" w:styleId="apple-converted-space">
    <w:name w:val="apple-converted-space"/>
    <w:basedOn w:val="DefaultParagraphFont"/>
    <w:rsid w:val="002B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5862">
      <w:bodyDiv w:val="1"/>
      <w:marLeft w:val="0"/>
      <w:marRight w:val="0"/>
      <w:marTop w:val="0"/>
      <w:marBottom w:val="0"/>
      <w:divBdr>
        <w:top w:val="none" w:sz="0" w:space="0" w:color="auto"/>
        <w:left w:val="none" w:sz="0" w:space="0" w:color="auto"/>
        <w:bottom w:val="none" w:sz="0" w:space="0" w:color="auto"/>
        <w:right w:val="none" w:sz="0" w:space="0" w:color="auto"/>
      </w:divBdr>
    </w:div>
    <w:div w:id="732511011">
      <w:bodyDiv w:val="1"/>
      <w:marLeft w:val="0"/>
      <w:marRight w:val="0"/>
      <w:marTop w:val="0"/>
      <w:marBottom w:val="0"/>
      <w:divBdr>
        <w:top w:val="none" w:sz="0" w:space="0" w:color="auto"/>
        <w:left w:val="none" w:sz="0" w:space="0" w:color="auto"/>
        <w:bottom w:val="none" w:sz="0" w:space="0" w:color="auto"/>
        <w:right w:val="none" w:sz="0" w:space="0" w:color="auto"/>
      </w:divBdr>
    </w:div>
    <w:div w:id="12774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79C987BB.dotm</Template>
  <TotalTime>0</TotalTime>
  <Pages>2</Pages>
  <Words>839</Words>
  <Characters>4451</Characters>
  <Application>Microsoft Office Word</Application>
  <DocSecurity>4</DocSecurity>
  <Lines>37</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UiB</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Skinningsrud</dc:creator>
  <cp:lastModifiedBy>Daniel Gundersen</cp:lastModifiedBy>
  <cp:revision>2</cp:revision>
  <cp:lastPrinted>2017-05-27T12:06:00Z</cp:lastPrinted>
  <dcterms:created xsi:type="dcterms:W3CDTF">2017-08-16T14:01:00Z</dcterms:created>
  <dcterms:modified xsi:type="dcterms:W3CDTF">2017-08-16T14:01:00Z</dcterms:modified>
</cp:coreProperties>
</file>