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C2" w:rsidRPr="00527E2D" w:rsidRDefault="004A4C6F">
      <w:pPr>
        <w:rPr>
          <w:rFonts w:ascii="Calibri" w:hAnsi="Calibri" w:cs="Calibri"/>
          <w:b/>
          <w:sz w:val="28"/>
          <w:szCs w:val="28"/>
          <w:lang w:val="en-GB"/>
        </w:rPr>
      </w:pPr>
      <w:r w:rsidRPr="00527E2D">
        <w:rPr>
          <w:rFonts w:ascii="Calibri" w:hAnsi="Calibri" w:cs="Calibri"/>
          <w:b/>
          <w:sz w:val="28"/>
          <w:szCs w:val="28"/>
          <w:lang w:val="en-GB"/>
        </w:rPr>
        <w:t>R</w:t>
      </w:r>
      <w:r w:rsidR="00894D4C" w:rsidRPr="00527E2D">
        <w:rPr>
          <w:rFonts w:ascii="Calibri" w:hAnsi="Calibri" w:cs="Calibri"/>
          <w:b/>
          <w:sz w:val="28"/>
          <w:szCs w:val="28"/>
          <w:lang w:val="en-GB"/>
        </w:rPr>
        <w:t>egistering holiday</w:t>
      </w:r>
    </w:p>
    <w:p w:rsidR="00527E2D" w:rsidRDefault="00823278">
      <w:pPr>
        <w:rPr>
          <w:rFonts w:ascii="Calibri" w:hAnsi="Calibri" w:cs="Calibri"/>
          <w:lang w:val="en-US"/>
        </w:rPr>
      </w:pPr>
      <w:r w:rsidRPr="00527E2D">
        <w:rPr>
          <w:rFonts w:ascii="Calibri" w:hAnsi="Calibri" w:cs="Calibri"/>
          <w:lang w:val="en-US"/>
        </w:rPr>
        <w:t xml:space="preserve">The </w:t>
      </w:r>
      <w:r w:rsidR="00894D4C" w:rsidRPr="00527E2D">
        <w:rPr>
          <w:rFonts w:ascii="Calibri" w:hAnsi="Calibri" w:cs="Calibri"/>
          <w:lang w:val="en-US"/>
        </w:rPr>
        <w:t>H</w:t>
      </w:r>
      <w:r w:rsidRPr="00527E2D">
        <w:rPr>
          <w:rFonts w:ascii="Calibri" w:hAnsi="Calibri" w:cs="Calibri"/>
          <w:lang w:val="en-US"/>
        </w:rPr>
        <w:t>oliday</w:t>
      </w:r>
      <w:r w:rsidR="00894D4C" w:rsidRPr="00527E2D">
        <w:rPr>
          <w:rFonts w:ascii="Calibri" w:hAnsi="Calibri" w:cs="Calibri"/>
          <w:lang w:val="en-US"/>
        </w:rPr>
        <w:t>s</w:t>
      </w:r>
      <w:r w:rsidRPr="00527E2D">
        <w:rPr>
          <w:rFonts w:ascii="Calibri" w:hAnsi="Calibri" w:cs="Calibri"/>
          <w:lang w:val="en-US"/>
        </w:rPr>
        <w:t xml:space="preserve"> </w:t>
      </w:r>
      <w:r w:rsidR="00894D4C" w:rsidRPr="00527E2D">
        <w:rPr>
          <w:rFonts w:ascii="Calibri" w:hAnsi="Calibri" w:cs="Calibri"/>
          <w:lang w:val="en-US"/>
        </w:rPr>
        <w:t>A</w:t>
      </w:r>
      <w:r w:rsidRPr="00527E2D">
        <w:rPr>
          <w:rFonts w:ascii="Calibri" w:hAnsi="Calibri" w:cs="Calibri"/>
          <w:lang w:val="en-US"/>
        </w:rPr>
        <w:t xml:space="preserve">ct and </w:t>
      </w:r>
      <w:r w:rsidR="00007B28" w:rsidRPr="00527E2D">
        <w:rPr>
          <w:rFonts w:ascii="Calibri" w:hAnsi="Calibri" w:cs="Calibri"/>
          <w:lang w:val="en-US"/>
        </w:rPr>
        <w:t xml:space="preserve">the </w:t>
      </w:r>
      <w:r w:rsidR="00894D4C" w:rsidRPr="00527E2D">
        <w:rPr>
          <w:rFonts w:ascii="Calibri" w:hAnsi="Calibri" w:cs="Calibri"/>
          <w:lang w:val="en-US"/>
        </w:rPr>
        <w:t>C</w:t>
      </w:r>
      <w:r w:rsidR="00007B28" w:rsidRPr="00527E2D">
        <w:rPr>
          <w:rFonts w:ascii="Calibri" w:hAnsi="Calibri" w:cs="Calibri"/>
          <w:lang w:val="en-US"/>
        </w:rPr>
        <w:t xml:space="preserve">ollective </w:t>
      </w:r>
      <w:r w:rsidR="00894D4C" w:rsidRPr="00527E2D">
        <w:rPr>
          <w:rFonts w:ascii="Calibri" w:hAnsi="Calibri" w:cs="Calibri"/>
          <w:lang w:val="en-US"/>
        </w:rPr>
        <w:t>A</w:t>
      </w:r>
      <w:r w:rsidR="00007B28" w:rsidRPr="00527E2D">
        <w:rPr>
          <w:rFonts w:ascii="Calibri" w:hAnsi="Calibri" w:cs="Calibri"/>
          <w:lang w:val="en-US"/>
        </w:rPr>
        <w:t>greement</w:t>
      </w:r>
      <w:r w:rsidR="00220A93" w:rsidRPr="00527E2D">
        <w:rPr>
          <w:rFonts w:ascii="Calibri" w:hAnsi="Calibri" w:cs="Calibri"/>
          <w:lang w:val="en-US"/>
        </w:rPr>
        <w:t xml:space="preserve"> </w:t>
      </w:r>
      <w:r w:rsidR="00894D4C" w:rsidRPr="00527E2D">
        <w:rPr>
          <w:rFonts w:ascii="Calibri" w:hAnsi="Calibri" w:cs="Calibri"/>
          <w:lang w:val="en-US"/>
        </w:rPr>
        <w:t>for the Civil Service regulate</w:t>
      </w:r>
      <w:r w:rsidRPr="00527E2D">
        <w:rPr>
          <w:rFonts w:ascii="Calibri" w:hAnsi="Calibri" w:cs="Calibri"/>
          <w:lang w:val="en-US"/>
        </w:rPr>
        <w:t xml:space="preserve"> the employees’ right</w:t>
      </w:r>
      <w:r w:rsidR="00373E62" w:rsidRPr="00527E2D">
        <w:rPr>
          <w:rFonts w:ascii="Calibri" w:hAnsi="Calibri" w:cs="Calibri"/>
          <w:lang w:val="en-US"/>
        </w:rPr>
        <w:t>s</w:t>
      </w:r>
      <w:r w:rsidRPr="00527E2D">
        <w:rPr>
          <w:rFonts w:ascii="Calibri" w:hAnsi="Calibri" w:cs="Calibri"/>
          <w:lang w:val="en-US"/>
        </w:rPr>
        <w:t xml:space="preserve"> and duties to take</w:t>
      </w:r>
      <w:r w:rsidR="001B2C63" w:rsidRPr="00527E2D">
        <w:rPr>
          <w:rFonts w:ascii="Calibri" w:hAnsi="Calibri" w:cs="Calibri"/>
          <w:lang w:val="en-US"/>
        </w:rPr>
        <w:t xml:space="preserve"> out</w:t>
      </w:r>
      <w:r w:rsidRPr="00527E2D">
        <w:rPr>
          <w:rFonts w:ascii="Calibri" w:hAnsi="Calibri" w:cs="Calibri"/>
          <w:lang w:val="en-US"/>
        </w:rPr>
        <w:t xml:space="preserve"> holiday</w:t>
      </w:r>
      <w:r w:rsidR="00BA4C3E" w:rsidRPr="00527E2D">
        <w:rPr>
          <w:rFonts w:ascii="Calibri" w:hAnsi="Calibri" w:cs="Calibri"/>
          <w:lang w:val="en-US"/>
        </w:rPr>
        <w:t xml:space="preserve">. </w:t>
      </w:r>
      <w:r w:rsidRPr="00527E2D">
        <w:rPr>
          <w:rFonts w:ascii="Calibri" w:hAnsi="Calibri" w:cs="Calibri"/>
          <w:lang w:val="en-US"/>
        </w:rPr>
        <w:t>The employer should</w:t>
      </w:r>
      <w:r w:rsidR="001B2C63" w:rsidRPr="00527E2D">
        <w:rPr>
          <w:rFonts w:ascii="Calibri" w:hAnsi="Calibri" w:cs="Calibri"/>
          <w:lang w:val="en-US"/>
        </w:rPr>
        <w:t xml:space="preserve"> both facilitate </w:t>
      </w:r>
      <w:r w:rsidR="000A2C45" w:rsidRPr="00527E2D">
        <w:rPr>
          <w:rFonts w:ascii="Calibri" w:hAnsi="Calibri" w:cs="Calibri"/>
          <w:lang w:val="en-US"/>
        </w:rPr>
        <w:t xml:space="preserve">for </w:t>
      </w:r>
      <w:r w:rsidR="001B2C63" w:rsidRPr="00527E2D">
        <w:rPr>
          <w:rFonts w:ascii="Calibri" w:hAnsi="Calibri" w:cs="Calibri"/>
          <w:lang w:val="en-US"/>
        </w:rPr>
        <w:t xml:space="preserve">the employees </w:t>
      </w:r>
      <w:r w:rsidR="000A2C45" w:rsidRPr="00527E2D">
        <w:rPr>
          <w:rFonts w:ascii="Calibri" w:hAnsi="Calibri" w:cs="Calibri"/>
          <w:lang w:val="en-US"/>
        </w:rPr>
        <w:t xml:space="preserve">to take </w:t>
      </w:r>
      <w:r w:rsidRPr="00527E2D">
        <w:rPr>
          <w:rFonts w:ascii="Calibri" w:hAnsi="Calibri" w:cs="Calibri"/>
          <w:lang w:val="en-US"/>
        </w:rPr>
        <w:t>out their holiday</w:t>
      </w:r>
      <w:r w:rsidR="001B2C63" w:rsidRPr="00527E2D">
        <w:rPr>
          <w:rFonts w:ascii="Calibri" w:hAnsi="Calibri" w:cs="Calibri"/>
          <w:lang w:val="en-US"/>
        </w:rPr>
        <w:t xml:space="preserve"> as well as ensur</w:t>
      </w:r>
      <w:r w:rsidR="000A2C45" w:rsidRPr="00527E2D">
        <w:rPr>
          <w:rFonts w:ascii="Calibri" w:hAnsi="Calibri" w:cs="Calibri"/>
          <w:lang w:val="en-US"/>
        </w:rPr>
        <w:t xml:space="preserve">e that </w:t>
      </w:r>
      <w:r w:rsidR="001B2C63" w:rsidRPr="00527E2D">
        <w:rPr>
          <w:rFonts w:ascii="Calibri" w:hAnsi="Calibri" w:cs="Calibri"/>
          <w:lang w:val="en-US"/>
        </w:rPr>
        <w:t>they do so -</w:t>
      </w:r>
      <w:r w:rsidRPr="00527E2D">
        <w:rPr>
          <w:rFonts w:ascii="Calibri" w:hAnsi="Calibri" w:cs="Calibri"/>
          <w:lang w:val="en-US"/>
        </w:rPr>
        <w:t xml:space="preserve"> </w:t>
      </w:r>
      <w:r w:rsidR="00BA4C3E" w:rsidRPr="00527E2D">
        <w:rPr>
          <w:rFonts w:ascii="Calibri" w:hAnsi="Calibri" w:cs="Calibri"/>
          <w:lang w:val="en-US"/>
        </w:rPr>
        <w:t>25</w:t>
      </w:r>
      <w:r w:rsidR="00373E62" w:rsidRPr="00527E2D">
        <w:rPr>
          <w:rFonts w:ascii="Calibri" w:hAnsi="Calibri" w:cs="Calibri"/>
          <w:lang w:val="en-US"/>
        </w:rPr>
        <w:t xml:space="preserve"> working days</w:t>
      </w:r>
      <w:r w:rsidR="00BA4C3E" w:rsidRPr="00527E2D">
        <w:rPr>
          <w:rFonts w:ascii="Calibri" w:hAnsi="Calibri" w:cs="Calibri"/>
          <w:lang w:val="en-US"/>
        </w:rPr>
        <w:t xml:space="preserve"> (30 </w:t>
      </w:r>
      <w:r w:rsidR="00373E62" w:rsidRPr="00527E2D">
        <w:rPr>
          <w:rFonts w:ascii="Calibri" w:hAnsi="Calibri" w:cs="Calibri"/>
          <w:lang w:val="en-US"/>
        </w:rPr>
        <w:t xml:space="preserve">working days </w:t>
      </w:r>
      <w:r w:rsidRPr="00527E2D">
        <w:rPr>
          <w:rFonts w:ascii="Calibri" w:hAnsi="Calibri" w:cs="Calibri"/>
          <w:lang w:val="en-US"/>
        </w:rPr>
        <w:t>for employees</w:t>
      </w:r>
      <w:r w:rsidR="00373E62" w:rsidRPr="00527E2D">
        <w:rPr>
          <w:rFonts w:ascii="Calibri" w:hAnsi="Calibri" w:cs="Calibri"/>
          <w:lang w:val="en-US"/>
        </w:rPr>
        <w:t xml:space="preserve"> </w:t>
      </w:r>
      <w:r w:rsidRPr="00527E2D">
        <w:rPr>
          <w:rFonts w:ascii="Calibri" w:hAnsi="Calibri" w:cs="Calibri"/>
          <w:lang w:val="en-US"/>
        </w:rPr>
        <w:t xml:space="preserve">over </w:t>
      </w:r>
      <w:r w:rsidR="00373E62" w:rsidRPr="00527E2D">
        <w:rPr>
          <w:rFonts w:ascii="Calibri" w:hAnsi="Calibri" w:cs="Calibri"/>
          <w:lang w:val="en-US"/>
        </w:rPr>
        <w:t xml:space="preserve">the age of </w:t>
      </w:r>
      <w:r w:rsidRPr="00527E2D">
        <w:rPr>
          <w:rFonts w:ascii="Calibri" w:hAnsi="Calibri" w:cs="Calibri"/>
          <w:lang w:val="en-US"/>
        </w:rPr>
        <w:t>60</w:t>
      </w:r>
      <w:r w:rsidR="00BA4C3E" w:rsidRPr="00527E2D">
        <w:rPr>
          <w:rFonts w:ascii="Calibri" w:hAnsi="Calibri" w:cs="Calibri"/>
          <w:lang w:val="en-US"/>
        </w:rPr>
        <w:t xml:space="preserve">) </w:t>
      </w:r>
      <w:r w:rsidRPr="00527E2D">
        <w:rPr>
          <w:rFonts w:ascii="Calibri" w:hAnsi="Calibri" w:cs="Calibri"/>
          <w:lang w:val="en-US"/>
        </w:rPr>
        <w:t>in the course of a year</w:t>
      </w:r>
      <w:r w:rsidR="00527E2D">
        <w:rPr>
          <w:rFonts w:ascii="Calibri" w:hAnsi="Calibri" w:cs="Calibri"/>
          <w:lang w:val="en-US"/>
        </w:rPr>
        <w:t>.</w:t>
      </w:r>
    </w:p>
    <w:p w:rsidR="00BA4C3E" w:rsidRPr="00527E2D" w:rsidRDefault="00823278">
      <w:pPr>
        <w:rPr>
          <w:rFonts w:ascii="Calibri" w:hAnsi="Calibri" w:cs="Calibri"/>
          <w:lang w:val="en-US"/>
        </w:rPr>
      </w:pPr>
      <w:r w:rsidRPr="00527E2D">
        <w:rPr>
          <w:rFonts w:ascii="Calibri" w:hAnsi="Calibri" w:cs="Calibri"/>
          <w:lang w:val="en-US"/>
        </w:rPr>
        <w:t xml:space="preserve">Holidays </w:t>
      </w:r>
      <w:proofErr w:type="gramStart"/>
      <w:r w:rsidRPr="00527E2D">
        <w:rPr>
          <w:rFonts w:ascii="Calibri" w:hAnsi="Calibri" w:cs="Calibri"/>
          <w:lang w:val="en-US"/>
        </w:rPr>
        <w:t>should be agreed</w:t>
      </w:r>
      <w:proofErr w:type="gramEnd"/>
      <w:r w:rsidRPr="00527E2D">
        <w:rPr>
          <w:rFonts w:ascii="Calibri" w:hAnsi="Calibri" w:cs="Calibri"/>
          <w:lang w:val="en-US"/>
        </w:rPr>
        <w:t xml:space="preserve"> upon </w:t>
      </w:r>
      <w:r w:rsidR="0050367E" w:rsidRPr="00527E2D">
        <w:rPr>
          <w:rFonts w:ascii="Calibri" w:hAnsi="Calibri" w:cs="Calibri"/>
          <w:lang w:val="en-US"/>
        </w:rPr>
        <w:t>in good time</w:t>
      </w:r>
      <w:r w:rsidR="00BA4C3E" w:rsidRPr="00527E2D">
        <w:rPr>
          <w:rFonts w:ascii="Calibri" w:hAnsi="Calibri" w:cs="Calibri"/>
          <w:lang w:val="en-US"/>
        </w:rPr>
        <w:t xml:space="preserve">. </w:t>
      </w:r>
      <w:r w:rsidRPr="00527E2D">
        <w:rPr>
          <w:rFonts w:ascii="Calibri" w:hAnsi="Calibri" w:cs="Calibri"/>
          <w:lang w:val="en-US"/>
        </w:rPr>
        <w:t>If an agreement</w:t>
      </w:r>
      <w:r w:rsidR="00373E62" w:rsidRPr="00527E2D">
        <w:rPr>
          <w:rFonts w:ascii="Calibri" w:hAnsi="Calibri" w:cs="Calibri"/>
          <w:lang w:val="en-US"/>
        </w:rPr>
        <w:t xml:space="preserve"> </w:t>
      </w:r>
      <w:proofErr w:type="gramStart"/>
      <w:r w:rsidR="00373E62" w:rsidRPr="00527E2D">
        <w:rPr>
          <w:rFonts w:ascii="Calibri" w:hAnsi="Calibri" w:cs="Calibri"/>
          <w:lang w:val="en-US"/>
        </w:rPr>
        <w:t>can</w:t>
      </w:r>
      <w:r w:rsidRPr="00527E2D">
        <w:rPr>
          <w:rFonts w:ascii="Calibri" w:hAnsi="Calibri" w:cs="Calibri"/>
          <w:lang w:val="en-US"/>
        </w:rPr>
        <w:t>not be reached</w:t>
      </w:r>
      <w:proofErr w:type="gramEnd"/>
      <w:r w:rsidRPr="00527E2D">
        <w:rPr>
          <w:rFonts w:ascii="Calibri" w:hAnsi="Calibri" w:cs="Calibri"/>
          <w:lang w:val="en-US"/>
        </w:rPr>
        <w:t>, the employer will decide when the holiday should be taken</w:t>
      </w:r>
      <w:r w:rsidR="0014480F" w:rsidRPr="00527E2D">
        <w:rPr>
          <w:rFonts w:ascii="Calibri" w:hAnsi="Calibri" w:cs="Calibri"/>
          <w:lang w:val="en-US"/>
        </w:rPr>
        <w:t xml:space="preserve"> out</w:t>
      </w:r>
      <w:r w:rsidR="00BA4C3E" w:rsidRPr="00527E2D">
        <w:rPr>
          <w:rFonts w:ascii="Calibri" w:hAnsi="Calibri" w:cs="Calibri"/>
          <w:lang w:val="en-US"/>
        </w:rPr>
        <w:t xml:space="preserve">. </w:t>
      </w:r>
      <w:r w:rsidRPr="00527E2D">
        <w:rPr>
          <w:rFonts w:ascii="Calibri" w:hAnsi="Calibri" w:cs="Calibri"/>
          <w:lang w:val="en-US"/>
        </w:rPr>
        <w:t xml:space="preserve">The holiday </w:t>
      </w:r>
      <w:proofErr w:type="gramStart"/>
      <w:r w:rsidRPr="00527E2D">
        <w:rPr>
          <w:rFonts w:ascii="Calibri" w:hAnsi="Calibri" w:cs="Calibri"/>
          <w:lang w:val="en-US"/>
        </w:rPr>
        <w:t>should normally be agreed</w:t>
      </w:r>
      <w:proofErr w:type="gramEnd"/>
      <w:r w:rsidRPr="00527E2D">
        <w:rPr>
          <w:rFonts w:ascii="Calibri" w:hAnsi="Calibri" w:cs="Calibri"/>
          <w:lang w:val="en-US"/>
        </w:rPr>
        <w:t xml:space="preserve"> upon t</w:t>
      </w:r>
      <w:r w:rsidR="0050367E" w:rsidRPr="00527E2D">
        <w:rPr>
          <w:rFonts w:ascii="Calibri" w:hAnsi="Calibri" w:cs="Calibri"/>
          <w:lang w:val="en-US"/>
        </w:rPr>
        <w:t>w</w:t>
      </w:r>
      <w:r w:rsidRPr="00527E2D">
        <w:rPr>
          <w:rFonts w:ascii="Calibri" w:hAnsi="Calibri" w:cs="Calibri"/>
          <w:lang w:val="en-US"/>
        </w:rPr>
        <w:t xml:space="preserve">o months in advance. </w:t>
      </w:r>
      <w:r w:rsidR="0050367E" w:rsidRPr="00527E2D">
        <w:rPr>
          <w:rFonts w:ascii="Calibri" w:hAnsi="Calibri" w:cs="Calibri"/>
          <w:lang w:val="en-US"/>
        </w:rPr>
        <w:t xml:space="preserve">The extra 5 days </w:t>
      </w:r>
      <w:r w:rsidRPr="00527E2D">
        <w:rPr>
          <w:rFonts w:ascii="Calibri" w:hAnsi="Calibri" w:cs="Calibri"/>
          <w:lang w:val="en-US"/>
        </w:rPr>
        <w:t>holiday for employees</w:t>
      </w:r>
      <w:r w:rsidR="00373E62" w:rsidRPr="00527E2D">
        <w:rPr>
          <w:rFonts w:ascii="Calibri" w:hAnsi="Calibri" w:cs="Calibri"/>
          <w:lang w:val="en-US"/>
        </w:rPr>
        <w:t xml:space="preserve"> aged</w:t>
      </w:r>
      <w:r w:rsidRPr="00527E2D">
        <w:rPr>
          <w:rFonts w:ascii="Calibri" w:hAnsi="Calibri" w:cs="Calibri"/>
          <w:lang w:val="en-US"/>
        </w:rPr>
        <w:t xml:space="preserve"> over 60</w:t>
      </w:r>
      <w:r w:rsidR="00BA4C3E" w:rsidRPr="00527E2D">
        <w:rPr>
          <w:rFonts w:ascii="Calibri" w:hAnsi="Calibri" w:cs="Calibri"/>
          <w:lang w:val="en-US"/>
        </w:rPr>
        <w:t xml:space="preserve">, </w:t>
      </w:r>
      <w:proofErr w:type="gramStart"/>
      <w:r w:rsidRPr="00527E2D">
        <w:rPr>
          <w:rFonts w:ascii="Calibri" w:hAnsi="Calibri" w:cs="Calibri"/>
          <w:lang w:val="en-US"/>
        </w:rPr>
        <w:t>can be taken</w:t>
      </w:r>
      <w:r w:rsidR="0014480F" w:rsidRPr="00527E2D">
        <w:rPr>
          <w:rFonts w:ascii="Calibri" w:hAnsi="Calibri" w:cs="Calibri"/>
          <w:lang w:val="en-US"/>
        </w:rPr>
        <w:t xml:space="preserve"> out</w:t>
      </w:r>
      <w:proofErr w:type="gramEnd"/>
      <w:r w:rsidRPr="00527E2D">
        <w:rPr>
          <w:rFonts w:ascii="Calibri" w:hAnsi="Calibri" w:cs="Calibri"/>
          <w:lang w:val="en-US"/>
        </w:rPr>
        <w:t xml:space="preserve"> as individual days or consecutively</w:t>
      </w:r>
      <w:r w:rsidR="00BA4C3E" w:rsidRPr="00527E2D">
        <w:rPr>
          <w:rFonts w:ascii="Calibri" w:hAnsi="Calibri" w:cs="Calibri"/>
          <w:lang w:val="en-US"/>
        </w:rPr>
        <w:t xml:space="preserve">. </w:t>
      </w:r>
      <w:r w:rsidRPr="00527E2D">
        <w:rPr>
          <w:rFonts w:ascii="Calibri" w:hAnsi="Calibri" w:cs="Calibri"/>
          <w:lang w:val="en-US"/>
        </w:rPr>
        <w:t xml:space="preserve">The employee should notify the employer at least </w:t>
      </w:r>
      <w:r w:rsidR="00373E62" w:rsidRPr="00527E2D">
        <w:rPr>
          <w:rFonts w:ascii="Calibri" w:hAnsi="Calibri" w:cs="Calibri"/>
          <w:lang w:val="en-US"/>
        </w:rPr>
        <w:t>two</w:t>
      </w:r>
      <w:r w:rsidRPr="00527E2D">
        <w:rPr>
          <w:rFonts w:ascii="Calibri" w:hAnsi="Calibri" w:cs="Calibri"/>
          <w:lang w:val="en-US"/>
        </w:rPr>
        <w:t xml:space="preserve"> weeks in advance before using these days</w:t>
      </w:r>
      <w:r w:rsidR="00BA4C3E" w:rsidRPr="00527E2D">
        <w:rPr>
          <w:rFonts w:ascii="Calibri" w:hAnsi="Calibri" w:cs="Calibri"/>
          <w:lang w:val="en-US"/>
        </w:rPr>
        <w:t>.</w:t>
      </w:r>
      <w:r w:rsidR="00527E2D">
        <w:rPr>
          <w:rFonts w:ascii="Calibri" w:hAnsi="Calibri" w:cs="Calibri"/>
          <w:lang w:val="en-US"/>
        </w:rPr>
        <w:t xml:space="preserve"> </w:t>
      </w:r>
      <w:r w:rsidR="00527E2D">
        <w:rPr>
          <w:rFonts w:ascii="Calibri" w:hAnsi="Calibri" w:cs="Calibri"/>
          <w:lang w:val="en-US"/>
        </w:rPr>
        <w:br/>
      </w:r>
      <w:r w:rsidR="00527E2D" w:rsidRPr="00527E2D">
        <w:rPr>
          <w:rFonts w:ascii="Calibri" w:hAnsi="Calibri" w:cs="Calibri"/>
          <w:b/>
          <w:lang w:val="en-US"/>
        </w:rPr>
        <w:t>The</w:t>
      </w:r>
      <w:r w:rsidRPr="00527E2D">
        <w:rPr>
          <w:rFonts w:ascii="Calibri" w:hAnsi="Calibri" w:cs="Calibri"/>
          <w:b/>
          <w:lang w:val="en-US"/>
        </w:rPr>
        <w:t xml:space="preserve"> Faculty of </w:t>
      </w:r>
      <w:r w:rsidR="00527E2D" w:rsidRPr="00527E2D">
        <w:rPr>
          <w:rFonts w:ascii="Calibri" w:hAnsi="Calibri" w:cs="Calibri"/>
          <w:b/>
          <w:lang w:val="en-US"/>
        </w:rPr>
        <w:t>Medicine and Dentistry</w:t>
      </w:r>
      <w:r w:rsidRPr="00527E2D">
        <w:rPr>
          <w:rFonts w:ascii="Calibri" w:hAnsi="Calibri" w:cs="Calibri"/>
          <w:b/>
          <w:lang w:val="en-US"/>
        </w:rPr>
        <w:t xml:space="preserve"> </w:t>
      </w:r>
      <w:r w:rsidR="00527E2D" w:rsidRPr="00527E2D">
        <w:rPr>
          <w:rFonts w:ascii="Calibri" w:hAnsi="Calibri" w:cs="Calibri"/>
          <w:b/>
          <w:lang w:val="en-US"/>
        </w:rPr>
        <w:t>have the</w:t>
      </w:r>
      <w:r w:rsidRPr="00527E2D">
        <w:rPr>
          <w:rFonts w:ascii="Calibri" w:hAnsi="Calibri" w:cs="Calibri"/>
          <w:b/>
          <w:lang w:val="en-US"/>
        </w:rPr>
        <w:t xml:space="preserve"> following deadlines</w:t>
      </w:r>
      <w:r w:rsidR="00BA4C3E" w:rsidRPr="00527E2D">
        <w:rPr>
          <w:rFonts w:ascii="Calibri" w:hAnsi="Calibri" w:cs="Calibri"/>
          <w:b/>
          <w:lang w:val="en-US"/>
        </w:rPr>
        <w:t>:</w:t>
      </w: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2944"/>
        <w:gridCol w:w="2159"/>
        <w:gridCol w:w="1843"/>
      </w:tblGrid>
      <w:tr w:rsidR="000C03E1" w:rsidRPr="00B7449C" w:rsidTr="00471410">
        <w:tc>
          <w:tcPr>
            <w:tcW w:w="2944" w:type="dxa"/>
          </w:tcPr>
          <w:p w:rsidR="000C03E1" w:rsidRPr="00B7449C" w:rsidRDefault="000C03E1" w:rsidP="000251E7">
            <w:pPr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2159" w:type="dxa"/>
          </w:tcPr>
          <w:p w:rsidR="000C03E1" w:rsidRPr="00B7449C" w:rsidRDefault="000C03E1" w:rsidP="000251E7">
            <w:pPr>
              <w:rPr>
                <w:b/>
              </w:rPr>
            </w:pPr>
            <w:r>
              <w:rPr>
                <w:b/>
              </w:rPr>
              <w:t xml:space="preserve">Deadline for </w:t>
            </w:r>
            <w:proofErr w:type="spellStart"/>
            <w:r>
              <w:rPr>
                <w:b/>
              </w:rPr>
              <w:t>request</w:t>
            </w:r>
            <w:proofErr w:type="spellEnd"/>
          </w:p>
        </w:tc>
        <w:tc>
          <w:tcPr>
            <w:tcW w:w="1843" w:type="dxa"/>
          </w:tcPr>
          <w:p w:rsidR="000C03E1" w:rsidRPr="00B7449C" w:rsidRDefault="000C03E1" w:rsidP="000251E7">
            <w:pPr>
              <w:rPr>
                <w:b/>
              </w:rPr>
            </w:pPr>
            <w:proofErr w:type="spellStart"/>
            <w:r>
              <w:rPr>
                <w:b/>
              </w:rPr>
              <w:t>Fixed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holiday</w:t>
            </w:r>
            <w:proofErr w:type="spellEnd"/>
          </w:p>
        </w:tc>
      </w:tr>
      <w:tr w:rsidR="000C03E1" w:rsidTr="00471410">
        <w:tc>
          <w:tcPr>
            <w:tcW w:w="2944" w:type="dxa"/>
          </w:tcPr>
          <w:p w:rsidR="000C03E1" w:rsidRPr="00726A25" w:rsidRDefault="000C03E1" w:rsidP="000251E7">
            <w:pPr>
              <w:rPr>
                <w:lang w:val="en-US"/>
              </w:rPr>
            </w:pPr>
            <w:r w:rsidRPr="00726A25">
              <w:rPr>
                <w:lang w:val="en-US"/>
              </w:rPr>
              <w:t>Winter Holiday (week</w:t>
            </w:r>
            <w:r>
              <w:rPr>
                <w:lang w:val="en-US"/>
              </w:rPr>
              <w:t xml:space="preserve"> 9</w:t>
            </w:r>
            <w:r w:rsidRPr="00726A25">
              <w:rPr>
                <w:lang w:val="en-US"/>
              </w:rPr>
              <w:t>)</w:t>
            </w:r>
          </w:p>
        </w:tc>
        <w:tc>
          <w:tcPr>
            <w:tcW w:w="2159" w:type="dxa"/>
          </w:tcPr>
          <w:p w:rsidR="000C03E1" w:rsidRPr="00053450" w:rsidRDefault="000C03E1" w:rsidP="000251E7">
            <w:r>
              <w:t>01.02.2017</w:t>
            </w:r>
          </w:p>
        </w:tc>
        <w:tc>
          <w:tcPr>
            <w:tcW w:w="1843" w:type="dxa"/>
          </w:tcPr>
          <w:p w:rsidR="000C03E1" w:rsidRPr="00053450" w:rsidRDefault="000C03E1" w:rsidP="000251E7">
            <w:r>
              <w:t>15.02.2017</w:t>
            </w:r>
          </w:p>
        </w:tc>
      </w:tr>
      <w:tr w:rsidR="000C03E1" w:rsidTr="00471410">
        <w:tc>
          <w:tcPr>
            <w:tcW w:w="2944" w:type="dxa"/>
          </w:tcPr>
          <w:p w:rsidR="000C03E1" w:rsidRDefault="000C03E1" w:rsidP="000251E7">
            <w:r w:rsidRPr="00726A25">
              <w:rPr>
                <w:lang w:val="en-US"/>
              </w:rPr>
              <w:t>Easter Holiday (week</w:t>
            </w:r>
            <w:r>
              <w:rPr>
                <w:lang w:val="en-US"/>
              </w:rPr>
              <w:t xml:space="preserve"> 15</w:t>
            </w:r>
            <w:r w:rsidRPr="00726A25">
              <w:rPr>
                <w:lang w:val="en-US"/>
              </w:rPr>
              <w:t>)</w:t>
            </w:r>
          </w:p>
        </w:tc>
        <w:tc>
          <w:tcPr>
            <w:tcW w:w="2159" w:type="dxa"/>
          </w:tcPr>
          <w:p w:rsidR="000C03E1" w:rsidRPr="00053450" w:rsidRDefault="000C03E1" w:rsidP="000251E7">
            <w:r>
              <w:t>01.03.2017</w:t>
            </w:r>
          </w:p>
        </w:tc>
        <w:tc>
          <w:tcPr>
            <w:tcW w:w="1843" w:type="dxa"/>
          </w:tcPr>
          <w:p w:rsidR="000C03E1" w:rsidRPr="00053450" w:rsidRDefault="000C03E1" w:rsidP="000251E7">
            <w:r>
              <w:t>15.03.2017</w:t>
            </w:r>
          </w:p>
        </w:tc>
      </w:tr>
      <w:tr w:rsidR="000C03E1" w:rsidTr="00471410">
        <w:tc>
          <w:tcPr>
            <w:tcW w:w="2944" w:type="dxa"/>
          </w:tcPr>
          <w:p w:rsidR="000C03E1" w:rsidRPr="00C1101B" w:rsidRDefault="000C03E1" w:rsidP="000251E7">
            <w:pPr>
              <w:rPr>
                <w:lang w:val="en-US"/>
              </w:rPr>
            </w:pPr>
            <w:r w:rsidRPr="00C1101B">
              <w:rPr>
                <w:lang w:val="en-US"/>
              </w:rPr>
              <w:t>Summer holiday</w:t>
            </w:r>
            <w:r>
              <w:rPr>
                <w:lang w:val="en-US"/>
              </w:rPr>
              <w:t xml:space="preserve"> (</w:t>
            </w:r>
            <w:r w:rsidRPr="00C1101B">
              <w:rPr>
                <w:lang w:val="en-US"/>
              </w:rPr>
              <w:t xml:space="preserve">at least 3 weeks </w:t>
            </w:r>
            <w:r>
              <w:rPr>
                <w:lang w:val="en-US"/>
              </w:rPr>
              <w:t>between (15.05-15.09)</w:t>
            </w:r>
          </w:p>
        </w:tc>
        <w:tc>
          <w:tcPr>
            <w:tcW w:w="2159" w:type="dxa"/>
          </w:tcPr>
          <w:p w:rsidR="000C03E1" w:rsidRPr="00053450" w:rsidRDefault="000C03E1" w:rsidP="000251E7">
            <w:r>
              <w:t>01.04.2017</w:t>
            </w:r>
          </w:p>
        </w:tc>
        <w:tc>
          <w:tcPr>
            <w:tcW w:w="1843" w:type="dxa"/>
          </w:tcPr>
          <w:p w:rsidR="000C03E1" w:rsidRPr="00053450" w:rsidRDefault="000C03E1" w:rsidP="000251E7">
            <w:r>
              <w:t>15.04.2017</w:t>
            </w:r>
          </w:p>
        </w:tc>
      </w:tr>
      <w:tr w:rsidR="000C03E1" w:rsidTr="00471410">
        <w:tc>
          <w:tcPr>
            <w:tcW w:w="2944" w:type="dxa"/>
          </w:tcPr>
          <w:p w:rsidR="000C03E1" w:rsidRPr="00817CBC" w:rsidRDefault="000C03E1" w:rsidP="000251E7">
            <w:pPr>
              <w:rPr>
                <w:lang w:val="nn-NO"/>
              </w:rPr>
            </w:pPr>
            <w:r>
              <w:rPr>
                <w:lang w:val="nn-NO"/>
              </w:rPr>
              <w:t>Autumn Holiday (</w:t>
            </w:r>
            <w:proofErr w:type="spellStart"/>
            <w:r>
              <w:rPr>
                <w:lang w:val="nn-NO"/>
              </w:rPr>
              <w:t>week</w:t>
            </w:r>
            <w:proofErr w:type="spellEnd"/>
            <w:r>
              <w:rPr>
                <w:lang w:val="nn-NO"/>
              </w:rPr>
              <w:t xml:space="preserve"> 41)</w:t>
            </w:r>
          </w:p>
        </w:tc>
        <w:tc>
          <w:tcPr>
            <w:tcW w:w="2159" w:type="dxa"/>
          </w:tcPr>
          <w:p w:rsidR="000C03E1" w:rsidRDefault="000C03E1" w:rsidP="000251E7">
            <w:r>
              <w:t>15.08.2017</w:t>
            </w:r>
          </w:p>
        </w:tc>
        <w:tc>
          <w:tcPr>
            <w:tcW w:w="1843" w:type="dxa"/>
          </w:tcPr>
          <w:p w:rsidR="000C03E1" w:rsidRDefault="000C03E1" w:rsidP="000251E7">
            <w:r>
              <w:t>01.09.2017</w:t>
            </w:r>
          </w:p>
        </w:tc>
      </w:tr>
      <w:tr w:rsidR="000C03E1" w:rsidTr="00471410">
        <w:tc>
          <w:tcPr>
            <w:tcW w:w="2944" w:type="dxa"/>
          </w:tcPr>
          <w:p w:rsidR="000C03E1" w:rsidRDefault="000C03E1" w:rsidP="000251E7"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leftover</w:t>
            </w:r>
            <w:proofErr w:type="spellEnd"/>
            <w:r>
              <w:t xml:space="preserve"> Holidays</w:t>
            </w:r>
          </w:p>
        </w:tc>
        <w:tc>
          <w:tcPr>
            <w:tcW w:w="2159" w:type="dxa"/>
          </w:tcPr>
          <w:p w:rsidR="000C03E1" w:rsidRDefault="000C03E1" w:rsidP="000251E7">
            <w:r>
              <w:t>01.10.2017</w:t>
            </w:r>
          </w:p>
        </w:tc>
        <w:tc>
          <w:tcPr>
            <w:tcW w:w="1843" w:type="dxa"/>
          </w:tcPr>
          <w:p w:rsidR="000C03E1" w:rsidRDefault="000C03E1" w:rsidP="000251E7">
            <w:r>
              <w:t>15.10.2017</w:t>
            </w:r>
          </w:p>
        </w:tc>
      </w:tr>
    </w:tbl>
    <w:p w:rsidR="00685925" w:rsidRDefault="00527E2D">
      <w:pPr>
        <w:rPr>
          <w:rFonts w:ascii="Calibri" w:hAnsi="Calibri" w:cs="Calibri"/>
          <w:u w:val="single"/>
          <w:lang w:val="en-US"/>
        </w:rPr>
      </w:pPr>
      <w:r w:rsidRPr="00527E2D">
        <w:rPr>
          <w:rFonts w:ascii="Calibri" w:hAnsi="Calibri" w:cs="Calibri"/>
          <w:lang w:val="en-US"/>
        </w:rPr>
        <w:br/>
      </w:r>
      <w:r w:rsidR="00BF005B" w:rsidRPr="00527E2D">
        <w:rPr>
          <w:rFonts w:ascii="Calibri" w:hAnsi="Calibri" w:cs="Calibri"/>
          <w:b/>
          <w:u w:val="single"/>
          <w:lang w:val="en-US"/>
        </w:rPr>
        <w:t>Registration</w:t>
      </w:r>
      <w:proofErr w:type="gramStart"/>
      <w:r w:rsidR="00AB0507" w:rsidRPr="00527E2D">
        <w:rPr>
          <w:rFonts w:ascii="Calibri" w:hAnsi="Calibri" w:cs="Calibri"/>
          <w:b/>
          <w:u w:val="single"/>
          <w:lang w:val="en-US"/>
        </w:rPr>
        <w:t>:</w:t>
      </w:r>
      <w:proofErr w:type="gramEnd"/>
      <w:r w:rsidR="00AB0507" w:rsidRPr="00527E2D">
        <w:rPr>
          <w:rFonts w:ascii="Calibri" w:hAnsi="Calibri" w:cs="Calibri"/>
          <w:u w:val="single"/>
          <w:lang w:val="en-US"/>
        </w:rPr>
        <w:br/>
      </w:r>
      <w:r w:rsidR="00BF005B" w:rsidRPr="00527E2D">
        <w:rPr>
          <w:rFonts w:ascii="Calibri" w:hAnsi="Calibri" w:cs="Calibri"/>
          <w:lang w:val="en-US"/>
        </w:rPr>
        <w:t xml:space="preserve">The employee applies for holiday in PAGA and the employer confirms that the application has been </w:t>
      </w:r>
      <w:r w:rsidR="00C03256" w:rsidRPr="00527E2D">
        <w:rPr>
          <w:rFonts w:ascii="Calibri" w:hAnsi="Calibri" w:cs="Calibri"/>
          <w:lang w:val="en-US"/>
        </w:rPr>
        <w:t>approved</w:t>
      </w:r>
      <w:r w:rsidR="00BF005B" w:rsidRPr="00527E2D">
        <w:rPr>
          <w:rFonts w:ascii="Calibri" w:hAnsi="Calibri" w:cs="Calibri"/>
          <w:lang w:val="en-US"/>
        </w:rPr>
        <w:t xml:space="preserve"> in PAGA</w:t>
      </w:r>
      <w:r w:rsidR="00AB0507" w:rsidRPr="00527E2D">
        <w:rPr>
          <w:rFonts w:ascii="Calibri" w:hAnsi="Calibri" w:cs="Calibri"/>
          <w:lang w:val="en-US"/>
        </w:rPr>
        <w:t xml:space="preserve">. </w:t>
      </w:r>
      <w:r w:rsidR="00BF005B" w:rsidRPr="00527E2D">
        <w:rPr>
          <w:rFonts w:ascii="Calibri" w:hAnsi="Calibri" w:cs="Calibri"/>
          <w:lang w:val="en-US"/>
        </w:rPr>
        <w:t xml:space="preserve">If no holiday has </w:t>
      </w:r>
      <w:proofErr w:type="gramStart"/>
      <w:r w:rsidR="00BF005B" w:rsidRPr="00527E2D">
        <w:rPr>
          <w:rFonts w:ascii="Calibri" w:hAnsi="Calibri" w:cs="Calibri"/>
          <w:lang w:val="en-US"/>
        </w:rPr>
        <w:t>been regist</w:t>
      </w:r>
      <w:r w:rsidR="00373E62" w:rsidRPr="00527E2D">
        <w:rPr>
          <w:rFonts w:ascii="Calibri" w:hAnsi="Calibri" w:cs="Calibri"/>
          <w:lang w:val="en-US"/>
        </w:rPr>
        <w:t>e</w:t>
      </w:r>
      <w:r w:rsidR="00BF005B" w:rsidRPr="00527E2D">
        <w:rPr>
          <w:rFonts w:ascii="Calibri" w:hAnsi="Calibri" w:cs="Calibri"/>
          <w:lang w:val="en-US"/>
        </w:rPr>
        <w:t>red</w:t>
      </w:r>
      <w:proofErr w:type="gramEnd"/>
      <w:r w:rsidR="00BF005B" w:rsidRPr="00527E2D">
        <w:rPr>
          <w:rFonts w:ascii="Calibri" w:hAnsi="Calibri" w:cs="Calibri"/>
          <w:lang w:val="en-US"/>
        </w:rPr>
        <w:t xml:space="preserve"> by </w:t>
      </w:r>
      <w:r w:rsidR="00304E66">
        <w:rPr>
          <w:rFonts w:ascii="Calibri" w:hAnsi="Calibri" w:cs="Calibri"/>
          <w:lang w:val="en-US"/>
        </w:rPr>
        <w:t>01.04.2017</w:t>
      </w:r>
      <w:r w:rsidR="00AB0507" w:rsidRPr="00527E2D">
        <w:rPr>
          <w:rFonts w:ascii="Calibri" w:hAnsi="Calibri" w:cs="Calibri"/>
          <w:lang w:val="en-US"/>
        </w:rPr>
        <w:t xml:space="preserve"> </w:t>
      </w:r>
      <w:r w:rsidR="00BF005B" w:rsidRPr="00527E2D">
        <w:rPr>
          <w:rFonts w:ascii="Calibri" w:hAnsi="Calibri" w:cs="Calibri"/>
          <w:lang w:val="en-US"/>
        </w:rPr>
        <w:t xml:space="preserve">the employer may </w:t>
      </w:r>
      <w:r w:rsidR="0014480F" w:rsidRPr="00527E2D">
        <w:rPr>
          <w:rFonts w:ascii="Calibri" w:hAnsi="Calibri" w:cs="Calibri"/>
          <w:lang w:val="en-US"/>
        </w:rPr>
        <w:t xml:space="preserve">enter </w:t>
      </w:r>
      <w:r w:rsidR="00BF005B" w:rsidRPr="00527E2D">
        <w:rPr>
          <w:rFonts w:ascii="Calibri" w:hAnsi="Calibri" w:cs="Calibri"/>
          <w:lang w:val="en-US"/>
        </w:rPr>
        <w:t xml:space="preserve">three weeks holiday for the employee and </w:t>
      </w:r>
      <w:r w:rsidR="0014480F" w:rsidRPr="00527E2D">
        <w:rPr>
          <w:rFonts w:ascii="Calibri" w:hAnsi="Calibri" w:cs="Calibri"/>
          <w:lang w:val="en-US"/>
        </w:rPr>
        <w:t>order</w:t>
      </w:r>
      <w:r w:rsidR="00BF005B" w:rsidRPr="00527E2D">
        <w:rPr>
          <w:rFonts w:ascii="Calibri" w:hAnsi="Calibri" w:cs="Calibri"/>
          <w:lang w:val="en-US"/>
        </w:rPr>
        <w:t xml:space="preserve"> that</w:t>
      </w:r>
      <w:r w:rsidR="00373E62" w:rsidRPr="00527E2D">
        <w:rPr>
          <w:rFonts w:ascii="Calibri" w:hAnsi="Calibri" w:cs="Calibri"/>
          <w:lang w:val="en-US"/>
        </w:rPr>
        <w:t xml:space="preserve"> the</w:t>
      </w:r>
      <w:r w:rsidR="00BF005B" w:rsidRPr="00527E2D">
        <w:rPr>
          <w:rFonts w:ascii="Calibri" w:hAnsi="Calibri" w:cs="Calibri"/>
          <w:lang w:val="en-US"/>
        </w:rPr>
        <w:t xml:space="preserve"> holiday is taken </w:t>
      </w:r>
      <w:r w:rsidR="0014480F" w:rsidRPr="00527E2D">
        <w:rPr>
          <w:rFonts w:ascii="Calibri" w:hAnsi="Calibri" w:cs="Calibri"/>
          <w:lang w:val="en-US"/>
        </w:rPr>
        <w:t xml:space="preserve">out </w:t>
      </w:r>
      <w:r w:rsidR="00373E62" w:rsidRPr="00527E2D">
        <w:rPr>
          <w:rFonts w:ascii="Calibri" w:hAnsi="Calibri" w:cs="Calibri"/>
          <w:lang w:val="en-US"/>
        </w:rPr>
        <w:t>in this period</w:t>
      </w:r>
      <w:r w:rsidR="00BF005B" w:rsidRPr="00527E2D">
        <w:rPr>
          <w:rFonts w:ascii="Calibri" w:hAnsi="Calibri" w:cs="Calibri"/>
          <w:lang w:val="en-US"/>
        </w:rPr>
        <w:t>.</w:t>
      </w:r>
      <w:r w:rsidR="003F7081" w:rsidRPr="00527E2D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GB"/>
        </w:rPr>
        <w:t>Any leftover holidays</w:t>
      </w:r>
      <w:r w:rsidR="00BF005B" w:rsidRPr="00527E2D">
        <w:rPr>
          <w:rFonts w:ascii="Calibri" w:hAnsi="Calibri" w:cs="Calibri"/>
          <w:lang w:val="en-GB"/>
        </w:rPr>
        <w:t xml:space="preserve"> </w:t>
      </w:r>
      <w:proofErr w:type="gramStart"/>
      <w:r w:rsidR="00BF005B" w:rsidRPr="00527E2D">
        <w:rPr>
          <w:rFonts w:ascii="Calibri" w:hAnsi="Calibri" w:cs="Calibri"/>
          <w:lang w:val="en-GB"/>
        </w:rPr>
        <w:t>should be registered</w:t>
      </w:r>
      <w:proofErr w:type="gramEnd"/>
      <w:r w:rsidR="00BF005B" w:rsidRPr="00527E2D">
        <w:rPr>
          <w:rFonts w:ascii="Calibri" w:hAnsi="Calibri" w:cs="Calibri"/>
          <w:lang w:val="en-GB"/>
        </w:rPr>
        <w:t xml:space="preserve"> by </w:t>
      </w:r>
      <w:r w:rsidR="00304E66">
        <w:rPr>
          <w:rFonts w:ascii="Calibri" w:hAnsi="Calibri" w:cs="Calibri"/>
          <w:lang w:val="en-GB"/>
        </w:rPr>
        <w:t>01.10.2017</w:t>
      </w:r>
      <w:r w:rsidR="003F7081" w:rsidRPr="00527E2D">
        <w:rPr>
          <w:rFonts w:ascii="Calibri" w:hAnsi="Calibri" w:cs="Calibri"/>
          <w:lang w:val="en-GB"/>
        </w:rPr>
        <w:t xml:space="preserve">. </w:t>
      </w:r>
      <w:r w:rsidR="0014480F" w:rsidRPr="00527E2D">
        <w:rPr>
          <w:rFonts w:ascii="Calibri" w:hAnsi="Calibri" w:cs="Calibri"/>
          <w:lang w:val="en-US"/>
        </w:rPr>
        <w:t>If</w:t>
      </w:r>
      <w:r w:rsidR="00BF005B" w:rsidRPr="00527E2D">
        <w:rPr>
          <w:rFonts w:ascii="Calibri" w:hAnsi="Calibri" w:cs="Calibri"/>
          <w:lang w:val="en-US"/>
        </w:rPr>
        <w:t xml:space="preserve"> the total amount of holiday</w:t>
      </w:r>
      <w:r w:rsidR="0014480F" w:rsidRPr="00527E2D">
        <w:rPr>
          <w:rFonts w:ascii="Calibri" w:hAnsi="Calibri" w:cs="Calibri"/>
          <w:lang w:val="en-US"/>
        </w:rPr>
        <w:t>s</w:t>
      </w:r>
      <w:r w:rsidR="001B033C" w:rsidRPr="00527E2D">
        <w:rPr>
          <w:rFonts w:ascii="Calibri" w:hAnsi="Calibri" w:cs="Calibri"/>
          <w:lang w:val="en-US"/>
        </w:rPr>
        <w:t xml:space="preserve"> </w:t>
      </w:r>
      <w:proofErr w:type="gramStart"/>
      <w:r w:rsidR="001B033C" w:rsidRPr="00527E2D">
        <w:rPr>
          <w:rFonts w:ascii="Calibri" w:hAnsi="Calibri" w:cs="Calibri"/>
          <w:lang w:val="en-US"/>
        </w:rPr>
        <w:t>has</w:t>
      </w:r>
      <w:r w:rsidR="00BF005B" w:rsidRPr="00527E2D">
        <w:rPr>
          <w:rFonts w:ascii="Calibri" w:hAnsi="Calibri" w:cs="Calibri"/>
          <w:lang w:val="en-US"/>
        </w:rPr>
        <w:t xml:space="preserve"> </w:t>
      </w:r>
      <w:r w:rsidR="0014480F" w:rsidRPr="00527E2D">
        <w:rPr>
          <w:rFonts w:ascii="Calibri" w:hAnsi="Calibri" w:cs="Calibri"/>
          <w:lang w:val="en-US"/>
        </w:rPr>
        <w:t xml:space="preserve">not </w:t>
      </w:r>
      <w:r w:rsidR="00BF005B" w:rsidRPr="00527E2D">
        <w:rPr>
          <w:rFonts w:ascii="Calibri" w:hAnsi="Calibri" w:cs="Calibri"/>
          <w:lang w:val="en-US"/>
        </w:rPr>
        <w:t>been registered</w:t>
      </w:r>
      <w:proofErr w:type="gramEnd"/>
      <w:r w:rsidR="00BF005B" w:rsidRPr="00527E2D">
        <w:rPr>
          <w:rFonts w:ascii="Calibri" w:hAnsi="Calibri" w:cs="Calibri"/>
          <w:lang w:val="en-US"/>
        </w:rPr>
        <w:t xml:space="preserve"> by this date</w:t>
      </w:r>
      <w:r w:rsidR="00AB0507" w:rsidRPr="00527E2D">
        <w:rPr>
          <w:rFonts w:ascii="Calibri" w:hAnsi="Calibri" w:cs="Calibri"/>
          <w:lang w:val="en-US"/>
        </w:rPr>
        <w:t xml:space="preserve">, </w:t>
      </w:r>
      <w:r w:rsidR="00BF005B" w:rsidRPr="00527E2D">
        <w:rPr>
          <w:rFonts w:ascii="Calibri" w:hAnsi="Calibri" w:cs="Calibri"/>
          <w:lang w:val="en-US"/>
        </w:rPr>
        <w:t>the emp</w:t>
      </w:r>
      <w:r w:rsidR="000A2C45" w:rsidRPr="00527E2D">
        <w:rPr>
          <w:rFonts w:ascii="Calibri" w:hAnsi="Calibri" w:cs="Calibri"/>
          <w:lang w:val="en-US"/>
        </w:rPr>
        <w:t>loyer</w:t>
      </w:r>
      <w:r w:rsidR="00BF005B" w:rsidRPr="00527E2D">
        <w:rPr>
          <w:rFonts w:ascii="Calibri" w:hAnsi="Calibri" w:cs="Calibri"/>
          <w:lang w:val="en-US"/>
        </w:rPr>
        <w:t xml:space="preserve"> will </w:t>
      </w:r>
      <w:r w:rsidR="000A2C45" w:rsidRPr="00527E2D">
        <w:rPr>
          <w:rFonts w:ascii="Calibri" w:hAnsi="Calibri" w:cs="Calibri"/>
          <w:lang w:val="en-US"/>
        </w:rPr>
        <w:t xml:space="preserve">fix </w:t>
      </w:r>
      <w:r w:rsidR="00BF005B" w:rsidRPr="00527E2D">
        <w:rPr>
          <w:rFonts w:ascii="Calibri" w:hAnsi="Calibri" w:cs="Calibri"/>
          <w:lang w:val="en-US"/>
        </w:rPr>
        <w:t xml:space="preserve">a holiday and determine that it is taken </w:t>
      </w:r>
      <w:r w:rsidR="001B033C" w:rsidRPr="00527E2D">
        <w:rPr>
          <w:rFonts w:ascii="Calibri" w:hAnsi="Calibri" w:cs="Calibri"/>
          <w:lang w:val="en-US"/>
        </w:rPr>
        <w:t xml:space="preserve">out </w:t>
      </w:r>
      <w:r w:rsidR="00BF005B" w:rsidRPr="00527E2D">
        <w:rPr>
          <w:rFonts w:ascii="Calibri" w:hAnsi="Calibri" w:cs="Calibri"/>
          <w:lang w:val="en-US"/>
        </w:rPr>
        <w:t>in this period</w:t>
      </w:r>
      <w:r w:rsidR="00AB0507" w:rsidRPr="00527E2D">
        <w:rPr>
          <w:rFonts w:ascii="Calibri" w:hAnsi="Calibri" w:cs="Calibri"/>
          <w:lang w:val="en-US"/>
        </w:rPr>
        <w:t>.</w:t>
      </w:r>
      <w:r w:rsidR="00B7449C" w:rsidRPr="00527E2D">
        <w:rPr>
          <w:rFonts w:ascii="Calibri" w:hAnsi="Calibri" w:cs="Calibri"/>
          <w:lang w:val="en-US"/>
        </w:rPr>
        <w:t xml:space="preserve"> </w:t>
      </w:r>
      <w:r w:rsidR="001B033C" w:rsidRPr="00527E2D">
        <w:rPr>
          <w:rFonts w:ascii="Calibri" w:hAnsi="Calibri" w:cs="Calibri"/>
          <w:lang w:val="en-US"/>
        </w:rPr>
        <w:t>I</w:t>
      </w:r>
      <w:r w:rsidR="00373E62" w:rsidRPr="00527E2D">
        <w:rPr>
          <w:rFonts w:ascii="Calibri" w:hAnsi="Calibri" w:cs="Calibri"/>
          <w:lang w:val="en-US"/>
        </w:rPr>
        <w:t xml:space="preserve">nformation regarding </w:t>
      </w:r>
      <w:r w:rsidR="00FB6AE0" w:rsidRPr="00527E2D">
        <w:rPr>
          <w:rFonts w:ascii="Calibri" w:hAnsi="Calibri" w:cs="Calibri"/>
          <w:lang w:val="en-US"/>
        </w:rPr>
        <w:t xml:space="preserve">holiday </w:t>
      </w:r>
      <w:proofErr w:type="gramStart"/>
      <w:r w:rsidR="00FB6AE0" w:rsidRPr="00527E2D">
        <w:rPr>
          <w:rFonts w:ascii="Calibri" w:hAnsi="Calibri" w:cs="Calibri"/>
          <w:lang w:val="en-US"/>
        </w:rPr>
        <w:t>can be found</w:t>
      </w:r>
      <w:proofErr w:type="gramEnd"/>
      <w:r w:rsidR="00FB6AE0" w:rsidRPr="00527E2D">
        <w:rPr>
          <w:rFonts w:ascii="Calibri" w:hAnsi="Calibri" w:cs="Calibri"/>
          <w:lang w:val="en-US"/>
        </w:rPr>
        <w:t xml:space="preserve"> in </w:t>
      </w:r>
      <w:r w:rsidR="00B7449C" w:rsidRPr="00527E2D">
        <w:rPr>
          <w:rFonts w:ascii="Calibri" w:hAnsi="Calibri" w:cs="Calibri"/>
          <w:lang w:val="en-US"/>
        </w:rPr>
        <w:t xml:space="preserve">PAGA. </w:t>
      </w:r>
      <w:proofErr w:type="gramStart"/>
      <w:r w:rsidR="007F4D80" w:rsidRPr="00527E2D">
        <w:rPr>
          <w:rFonts w:ascii="Calibri" w:hAnsi="Calibri" w:cs="Calibri"/>
          <w:lang w:val="en-US"/>
        </w:rPr>
        <w:t xml:space="preserve">Any changes in a </w:t>
      </w:r>
      <w:r w:rsidR="000A2C45" w:rsidRPr="00527E2D">
        <w:rPr>
          <w:rFonts w:ascii="Calibri" w:hAnsi="Calibri" w:cs="Calibri"/>
          <w:lang w:val="en-US"/>
        </w:rPr>
        <w:t xml:space="preserve">registered </w:t>
      </w:r>
      <w:r w:rsidR="007F4D80" w:rsidRPr="00527E2D">
        <w:rPr>
          <w:rFonts w:ascii="Calibri" w:hAnsi="Calibri" w:cs="Calibri"/>
          <w:lang w:val="en-US"/>
        </w:rPr>
        <w:t>holiday should be approved by the employer</w:t>
      </w:r>
      <w:proofErr w:type="gramEnd"/>
      <w:r w:rsidR="007F4D80" w:rsidRPr="00527E2D">
        <w:rPr>
          <w:rFonts w:ascii="Calibri" w:hAnsi="Calibri" w:cs="Calibri"/>
          <w:lang w:val="en-US"/>
        </w:rPr>
        <w:t xml:space="preserve"> before the holiday is taken</w:t>
      </w:r>
      <w:r w:rsidR="00B7449C" w:rsidRPr="00527E2D">
        <w:rPr>
          <w:rFonts w:ascii="Calibri" w:hAnsi="Calibri" w:cs="Calibri"/>
          <w:lang w:val="en-US"/>
        </w:rPr>
        <w:t>.</w:t>
      </w:r>
      <w:r w:rsidR="00220A93" w:rsidRPr="00527E2D">
        <w:rPr>
          <w:rFonts w:ascii="Calibri" w:hAnsi="Calibri" w:cs="Calibri"/>
          <w:lang w:val="en-US"/>
        </w:rPr>
        <w:t xml:space="preserve"> </w:t>
      </w:r>
      <w:r w:rsidR="007F4D80" w:rsidRPr="00527E2D">
        <w:rPr>
          <w:rFonts w:ascii="Calibri" w:hAnsi="Calibri" w:cs="Calibri"/>
          <w:lang w:val="en-US"/>
        </w:rPr>
        <w:t xml:space="preserve">The holiday </w:t>
      </w:r>
      <w:r w:rsidR="00C03256" w:rsidRPr="00527E2D">
        <w:rPr>
          <w:rFonts w:ascii="Calibri" w:hAnsi="Calibri" w:cs="Calibri"/>
          <w:lang w:val="en-US"/>
        </w:rPr>
        <w:t>balance</w:t>
      </w:r>
      <w:r w:rsidR="007F4D80" w:rsidRPr="00527E2D">
        <w:rPr>
          <w:rFonts w:ascii="Calibri" w:hAnsi="Calibri" w:cs="Calibri"/>
          <w:lang w:val="en-US"/>
        </w:rPr>
        <w:t xml:space="preserve"> in PAG</w:t>
      </w:r>
      <w:r w:rsidR="00373E62" w:rsidRPr="00527E2D">
        <w:rPr>
          <w:rFonts w:ascii="Calibri" w:hAnsi="Calibri" w:cs="Calibri"/>
          <w:lang w:val="en-US"/>
        </w:rPr>
        <w:t xml:space="preserve">A should </w:t>
      </w:r>
      <w:r w:rsidR="000A2C45" w:rsidRPr="00527E2D">
        <w:rPr>
          <w:rFonts w:ascii="Calibri" w:hAnsi="Calibri" w:cs="Calibri"/>
          <w:lang w:val="en-US"/>
        </w:rPr>
        <w:t xml:space="preserve">be </w:t>
      </w:r>
      <w:proofErr w:type="gramStart"/>
      <w:r w:rsidR="007F4D80" w:rsidRPr="00527E2D">
        <w:rPr>
          <w:rFonts w:ascii="Calibri" w:hAnsi="Calibri" w:cs="Calibri"/>
          <w:lang w:val="en-US"/>
        </w:rPr>
        <w:t>0</w:t>
      </w:r>
      <w:proofErr w:type="gramEnd"/>
      <w:r w:rsidR="007F4D80" w:rsidRPr="00527E2D">
        <w:rPr>
          <w:rFonts w:ascii="Calibri" w:hAnsi="Calibri" w:cs="Calibri"/>
          <w:lang w:val="en-US"/>
        </w:rPr>
        <w:t xml:space="preserve"> for all employees by the end of the year.</w:t>
      </w:r>
    </w:p>
    <w:p w:rsidR="00B7449C" w:rsidRPr="00685925" w:rsidRDefault="001B033C">
      <w:pPr>
        <w:rPr>
          <w:rFonts w:ascii="Calibri" w:hAnsi="Calibri" w:cs="Calibri"/>
          <w:u w:val="single"/>
          <w:lang w:val="en-US"/>
        </w:rPr>
      </w:pPr>
      <w:r w:rsidRPr="00685925">
        <w:rPr>
          <w:rFonts w:ascii="Calibri" w:hAnsi="Calibri" w:cs="Calibri"/>
          <w:b/>
          <w:u w:val="single"/>
          <w:lang w:val="en-US"/>
        </w:rPr>
        <w:t>Transferring</w:t>
      </w:r>
      <w:r w:rsidR="007F4D80" w:rsidRPr="00685925">
        <w:rPr>
          <w:rFonts w:ascii="Calibri" w:hAnsi="Calibri" w:cs="Calibri"/>
          <w:b/>
          <w:u w:val="single"/>
          <w:lang w:val="en-US"/>
        </w:rPr>
        <w:t xml:space="preserve"> holiday</w:t>
      </w:r>
      <w:r w:rsidRPr="00685925">
        <w:rPr>
          <w:rFonts w:ascii="Calibri" w:hAnsi="Calibri" w:cs="Calibri"/>
          <w:b/>
          <w:u w:val="single"/>
          <w:lang w:val="en-US"/>
        </w:rPr>
        <w:t xml:space="preserve"> to the following year</w:t>
      </w:r>
      <w:proofErr w:type="gramStart"/>
      <w:r w:rsidR="00AB0507" w:rsidRPr="00685925">
        <w:rPr>
          <w:rFonts w:ascii="Calibri" w:hAnsi="Calibri" w:cs="Calibri"/>
          <w:b/>
          <w:u w:val="single"/>
          <w:lang w:val="en-US"/>
        </w:rPr>
        <w:t>:</w:t>
      </w:r>
      <w:proofErr w:type="gramEnd"/>
      <w:r w:rsidR="00AB0507" w:rsidRPr="00527E2D">
        <w:rPr>
          <w:rFonts w:ascii="Calibri" w:hAnsi="Calibri" w:cs="Calibri"/>
          <w:lang w:val="en-US"/>
        </w:rPr>
        <w:br/>
      </w:r>
      <w:r w:rsidR="007F4D80" w:rsidRPr="00527E2D">
        <w:rPr>
          <w:rFonts w:ascii="Calibri" w:hAnsi="Calibri" w:cs="Calibri"/>
          <w:lang w:val="en-US"/>
        </w:rPr>
        <w:t>The holiday should be taken in the holiday year</w:t>
      </w:r>
      <w:r w:rsidR="00AB0507" w:rsidRPr="00527E2D">
        <w:rPr>
          <w:rFonts w:ascii="Calibri" w:hAnsi="Calibri" w:cs="Calibri"/>
          <w:lang w:val="en-US"/>
        </w:rPr>
        <w:t xml:space="preserve">. </w:t>
      </w:r>
      <w:r w:rsidRPr="00527E2D">
        <w:rPr>
          <w:rFonts w:ascii="Calibri" w:hAnsi="Calibri" w:cs="Calibri"/>
          <w:lang w:val="en-US"/>
        </w:rPr>
        <w:t>Transferring</w:t>
      </w:r>
      <w:r w:rsidR="007F4D80" w:rsidRPr="00527E2D">
        <w:rPr>
          <w:rFonts w:ascii="Calibri" w:hAnsi="Calibri" w:cs="Calibri"/>
          <w:lang w:val="en-US"/>
        </w:rPr>
        <w:t xml:space="preserve"> holiday </w:t>
      </w:r>
      <w:proofErr w:type="gramStart"/>
      <w:r w:rsidR="007F4D80" w:rsidRPr="00527E2D">
        <w:rPr>
          <w:rFonts w:ascii="Calibri" w:hAnsi="Calibri" w:cs="Calibri"/>
          <w:lang w:val="en-US"/>
        </w:rPr>
        <w:t>can only be agreed</w:t>
      </w:r>
      <w:proofErr w:type="gramEnd"/>
      <w:r w:rsidR="006703DE" w:rsidRPr="00527E2D">
        <w:rPr>
          <w:rFonts w:ascii="Calibri" w:hAnsi="Calibri" w:cs="Calibri"/>
          <w:lang w:val="en-US"/>
        </w:rPr>
        <w:t xml:space="preserve"> upon</w:t>
      </w:r>
      <w:r w:rsidR="007F4D80" w:rsidRPr="00527E2D">
        <w:rPr>
          <w:rFonts w:ascii="Calibri" w:hAnsi="Calibri" w:cs="Calibri"/>
          <w:lang w:val="en-US"/>
        </w:rPr>
        <w:t xml:space="preserve"> in certain cases</w:t>
      </w:r>
      <w:r w:rsidR="00AB0507" w:rsidRPr="00527E2D">
        <w:rPr>
          <w:rFonts w:ascii="Calibri" w:hAnsi="Calibri" w:cs="Calibri"/>
          <w:lang w:val="en-US"/>
        </w:rPr>
        <w:t>.</w:t>
      </w:r>
      <w:r w:rsidR="00685925">
        <w:rPr>
          <w:rFonts w:ascii="Calibri" w:hAnsi="Calibri" w:cs="Calibri"/>
          <w:u w:val="single"/>
          <w:lang w:val="en-US"/>
        </w:rPr>
        <w:br/>
      </w:r>
      <w:hyperlink r:id="rId4" w:history="1">
        <w:r w:rsidR="00BA4C3E" w:rsidRPr="00527E2D">
          <w:rPr>
            <w:rStyle w:val="Hyperlink"/>
            <w:rFonts w:ascii="Calibri" w:hAnsi="Calibri" w:cs="Calibri"/>
            <w:lang w:val="en-US"/>
          </w:rPr>
          <w:t>https://lovdata.no/dokument/NL/lov/1988-04-29-21?q=ferieloven</w:t>
        </w:r>
      </w:hyperlink>
    </w:p>
    <w:p w:rsidR="00B7449C" w:rsidRPr="00527E2D" w:rsidRDefault="00B7449C" w:rsidP="00B7449C">
      <w:pPr>
        <w:rPr>
          <w:rFonts w:ascii="Calibri" w:hAnsi="Calibri" w:cs="Calibri"/>
          <w:lang w:val="en-GB"/>
        </w:rPr>
      </w:pPr>
      <w:r w:rsidRPr="00685925">
        <w:rPr>
          <w:rFonts w:ascii="Calibri" w:hAnsi="Calibri" w:cs="Calibri"/>
          <w:b/>
          <w:u w:val="single"/>
          <w:lang w:val="en-US"/>
        </w:rPr>
        <w:t>Senior</w:t>
      </w:r>
      <w:r w:rsidR="00875E4F" w:rsidRPr="00685925">
        <w:rPr>
          <w:rFonts w:ascii="Calibri" w:hAnsi="Calibri" w:cs="Calibri"/>
          <w:b/>
          <w:u w:val="single"/>
          <w:lang w:val="en-US"/>
        </w:rPr>
        <w:t xml:space="preserve"> political measures</w:t>
      </w:r>
      <w:proofErr w:type="gramStart"/>
      <w:r w:rsidRPr="00685925">
        <w:rPr>
          <w:rFonts w:ascii="Calibri" w:hAnsi="Calibri" w:cs="Calibri"/>
          <w:b/>
          <w:u w:val="single"/>
          <w:lang w:val="en-US"/>
        </w:rPr>
        <w:t>:</w:t>
      </w:r>
      <w:proofErr w:type="gramEnd"/>
      <w:r w:rsidRPr="00685925">
        <w:rPr>
          <w:rFonts w:ascii="Calibri" w:hAnsi="Calibri" w:cs="Calibri"/>
          <w:b/>
          <w:u w:val="single"/>
          <w:lang w:val="en-US"/>
        </w:rPr>
        <w:br/>
      </w:r>
      <w:r w:rsidR="002D22F1" w:rsidRPr="00527E2D">
        <w:rPr>
          <w:rFonts w:ascii="Calibri" w:hAnsi="Calibri" w:cs="Calibri"/>
          <w:lang w:val="en-US"/>
        </w:rPr>
        <w:t>Pursuant to the Basic Collective Agreement for the Civil Service</w:t>
      </w:r>
      <w:r w:rsidR="00433291" w:rsidRPr="00527E2D">
        <w:rPr>
          <w:rFonts w:ascii="Calibri" w:hAnsi="Calibri" w:cs="Calibri"/>
          <w:lang w:val="en-US"/>
        </w:rPr>
        <w:t>,</w:t>
      </w:r>
      <w:r w:rsidRPr="00527E2D">
        <w:rPr>
          <w:rFonts w:ascii="Calibri" w:hAnsi="Calibri" w:cs="Calibri"/>
          <w:lang w:val="en-US"/>
        </w:rPr>
        <w:t xml:space="preserve"> </w:t>
      </w:r>
      <w:r w:rsidR="002D22F1" w:rsidRPr="00527E2D">
        <w:rPr>
          <w:rFonts w:ascii="Calibri" w:hAnsi="Calibri" w:cs="Calibri"/>
          <w:lang w:val="en-US"/>
        </w:rPr>
        <w:t xml:space="preserve">the </w:t>
      </w:r>
      <w:proofErr w:type="spellStart"/>
      <w:r w:rsidRPr="00527E2D">
        <w:rPr>
          <w:rFonts w:ascii="Calibri" w:hAnsi="Calibri" w:cs="Calibri"/>
          <w:lang w:val="en-US"/>
        </w:rPr>
        <w:t>UiB</w:t>
      </w:r>
      <w:proofErr w:type="spellEnd"/>
      <w:r w:rsidRPr="00527E2D">
        <w:rPr>
          <w:rFonts w:ascii="Calibri" w:hAnsi="Calibri" w:cs="Calibri"/>
          <w:lang w:val="en-US"/>
        </w:rPr>
        <w:t xml:space="preserve"> </w:t>
      </w:r>
      <w:r w:rsidR="002D22F1" w:rsidRPr="00527E2D">
        <w:rPr>
          <w:rFonts w:ascii="Calibri" w:hAnsi="Calibri" w:cs="Calibri"/>
          <w:lang w:val="en-US"/>
        </w:rPr>
        <w:t xml:space="preserve">is obliged to facilitate working conditions in order for senior employees to be able to </w:t>
      </w:r>
      <w:r w:rsidR="00433291" w:rsidRPr="00527E2D">
        <w:rPr>
          <w:rFonts w:ascii="Calibri" w:hAnsi="Calibri" w:cs="Calibri"/>
          <w:lang w:val="en-US"/>
        </w:rPr>
        <w:t>stay at work</w:t>
      </w:r>
      <w:r w:rsidRPr="00527E2D">
        <w:rPr>
          <w:rFonts w:ascii="Calibri" w:hAnsi="Calibri" w:cs="Calibri"/>
          <w:lang w:val="en-US"/>
        </w:rPr>
        <w:t xml:space="preserve">. </w:t>
      </w:r>
      <w:r w:rsidR="00875E4F" w:rsidRPr="00527E2D">
        <w:rPr>
          <w:rFonts w:ascii="Calibri" w:hAnsi="Calibri" w:cs="Calibri"/>
          <w:lang w:val="en-GB"/>
        </w:rPr>
        <w:t>For this reason</w:t>
      </w:r>
      <w:r w:rsidR="00A439D6" w:rsidRPr="00527E2D">
        <w:rPr>
          <w:rFonts w:ascii="Calibri" w:hAnsi="Calibri" w:cs="Calibri"/>
          <w:lang w:val="en-GB"/>
        </w:rPr>
        <w:t>,</w:t>
      </w:r>
      <w:r w:rsidR="00875E4F" w:rsidRPr="00527E2D">
        <w:rPr>
          <w:rFonts w:ascii="Calibri" w:hAnsi="Calibri" w:cs="Calibri"/>
          <w:lang w:val="en-GB"/>
        </w:rPr>
        <w:t xml:space="preserve"> employees at the </w:t>
      </w:r>
      <w:proofErr w:type="spellStart"/>
      <w:r w:rsidR="00875E4F" w:rsidRPr="00527E2D">
        <w:rPr>
          <w:rFonts w:ascii="Calibri" w:hAnsi="Calibri" w:cs="Calibri"/>
          <w:lang w:val="en-GB"/>
        </w:rPr>
        <w:t>UiB</w:t>
      </w:r>
      <w:proofErr w:type="spellEnd"/>
      <w:r w:rsidR="00875E4F" w:rsidRPr="00527E2D">
        <w:rPr>
          <w:rFonts w:ascii="Calibri" w:hAnsi="Calibri" w:cs="Calibri"/>
          <w:lang w:val="en-GB"/>
        </w:rPr>
        <w:t xml:space="preserve"> </w:t>
      </w:r>
      <w:proofErr w:type="gramStart"/>
      <w:r w:rsidR="00875E4F" w:rsidRPr="00527E2D">
        <w:rPr>
          <w:rFonts w:ascii="Calibri" w:hAnsi="Calibri" w:cs="Calibri"/>
          <w:lang w:val="en-GB"/>
        </w:rPr>
        <w:t>are given</w:t>
      </w:r>
      <w:proofErr w:type="gramEnd"/>
      <w:r w:rsidR="00875E4F" w:rsidRPr="00527E2D">
        <w:rPr>
          <w:rFonts w:ascii="Calibri" w:hAnsi="Calibri" w:cs="Calibri"/>
          <w:lang w:val="en-GB"/>
        </w:rPr>
        <w:t xml:space="preserve"> 10 paid days off from work per calendar year from the year they turn </w:t>
      </w:r>
      <w:r w:rsidRPr="00527E2D">
        <w:rPr>
          <w:rFonts w:ascii="Calibri" w:hAnsi="Calibri" w:cs="Calibri"/>
          <w:lang w:val="en-GB"/>
        </w:rPr>
        <w:t xml:space="preserve">62. </w:t>
      </w:r>
      <w:r w:rsidR="001B1AE5" w:rsidRPr="00527E2D">
        <w:rPr>
          <w:rFonts w:ascii="Calibri" w:hAnsi="Calibri" w:cs="Calibri"/>
          <w:lang w:val="en-GB"/>
        </w:rPr>
        <w:t>The employee and the employer will</w:t>
      </w:r>
      <w:r w:rsidR="00875E4F" w:rsidRPr="00527E2D">
        <w:rPr>
          <w:rFonts w:ascii="Calibri" w:hAnsi="Calibri" w:cs="Calibri"/>
          <w:lang w:val="en-GB"/>
        </w:rPr>
        <w:t xml:space="preserve"> agree when</w:t>
      </w:r>
      <w:r w:rsidR="002D44F6" w:rsidRPr="00527E2D">
        <w:rPr>
          <w:rFonts w:ascii="Calibri" w:hAnsi="Calibri" w:cs="Calibri"/>
          <w:lang w:val="en-GB"/>
        </w:rPr>
        <w:t xml:space="preserve"> these days are to </w:t>
      </w:r>
      <w:proofErr w:type="gramStart"/>
      <w:r w:rsidR="002D44F6" w:rsidRPr="00527E2D">
        <w:rPr>
          <w:rFonts w:ascii="Calibri" w:hAnsi="Calibri" w:cs="Calibri"/>
          <w:lang w:val="en-GB"/>
        </w:rPr>
        <w:t>be taken</w:t>
      </w:r>
      <w:proofErr w:type="gramEnd"/>
      <w:r w:rsidR="002D44F6" w:rsidRPr="00527E2D">
        <w:rPr>
          <w:rFonts w:ascii="Calibri" w:hAnsi="Calibri" w:cs="Calibri"/>
          <w:lang w:val="en-GB"/>
        </w:rPr>
        <w:t xml:space="preserve"> </w:t>
      </w:r>
      <w:r w:rsidR="00875E4F" w:rsidRPr="00527E2D">
        <w:rPr>
          <w:rFonts w:ascii="Calibri" w:hAnsi="Calibri" w:cs="Calibri"/>
          <w:lang w:val="en-GB"/>
        </w:rPr>
        <w:t>and</w:t>
      </w:r>
      <w:r w:rsidR="001B1AE5" w:rsidRPr="00527E2D">
        <w:rPr>
          <w:rFonts w:ascii="Calibri" w:hAnsi="Calibri" w:cs="Calibri"/>
          <w:lang w:val="en-GB"/>
        </w:rPr>
        <w:t xml:space="preserve"> the employee must</w:t>
      </w:r>
      <w:r w:rsidR="00875E4F" w:rsidRPr="00527E2D">
        <w:rPr>
          <w:rFonts w:ascii="Calibri" w:hAnsi="Calibri" w:cs="Calibri"/>
          <w:lang w:val="en-GB"/>
        </w:rPr>
        <w:t xml:space="preserve"> register them in PAGA. </w:t>
      </w:r>
      <w:r w:rsidRPr="00527E2D">
        <w:rPr>
          <w:rFonts w:ascii="Calibri" w:hAnsi="Calibri" w:cs="Calibri"/>
          <w:lang w:val="en-GB"/>
        </w:rPr>
        <w:t xml:space="preserve"> </w:t>
      </w:r>
      <w:r w:rsidR="00F00AFD" w:rsidRPr="00527E2D">
        <w:rPr>
          <w:rFonts w:ascii="Calibri" w:hAnsi="Calibri" w:cs="Calibri"/>
          <w:lang w:val="en-GB"/>
        </w:rPr>
        <w:t>“</w:t>
      </w:r>
      <w:proofErr w:type="gramStart"/>
      <w:r w:rsidRPr="00527E2D">
        <w:rPr>
          <w:rFonts w:ascii="Calibri" w:hAnsi="Calibri" w:cs="Calibri"/>
          <w:lang w:val="en-GB"/>
        </w:rPr>
        <w:t>Sen</w:t>
      </w:r>
      <w:r w:rsidR="006C48C0" w:rsidRPr="00527E2D">
        <w:rPr>
          <w:rFonts w:ascii="Calibri" w:hAnsi="Calibri" w:cs="Calibri"/>
          <w:lang w:val="en-GB"/>
        </w:rPr>
        <w:t>ior</w:t>
      </w:r>
      <w:proofErr w:type="gramEnd"/>
      <w:r w:rsidR="006C48C0" w:rsidRPr="00527E2D">
        <w:rPr>
          <w:rFonts w:ascii="Calibri" w:hAnsi="Calibri" w:cs="Calibri"/>
          <w:lang w:val="en-GB"/>
        </w:rPr>
        <w:t xml:space="preserve"> days” (</w:t>
      </w:r>
      <w:proofErr w:type="spellStart"/>
      <w:r w:rsidR="006C48C0" w:rsidRPr="00527E2D">
        <w:rPr>
          <w:rFonts w:ascii="Calibri" w:hAnsi="Calibri" w:cs="Calibri"/>
          <w:lang w:val="en-GB"/>
        </w:rPr>
        <w:t>seniorpolitiske</w:t>
      </w:r>
      <w:proofErr w:type="spellEnd"/>
      <w:r w:rsidR="006C48C0" w:rsidRPr="00527E2D">
        <w:rPr>
          <w:rFonts w:ascii="Calibri" w:hAnsi="Calibri" w:cs="Calibri"/>
          <w:lang w:val="en-GB"/>
        </w:rPr>
        <w:t xml:space="preserve"> </w:t>
      </w:r>
      <w:proofErr w:type="spellStart"/>
      <w:r w:rsidR="006C48C0" w:rsidRPr="00527E2D">
        <w:rPr>
          <w:rFonts w:ascii="Calibri" w:hAnsi="Calibri" w:cs="Calibri"/>
          <w:lang w:val="en-GB"/>
        </w:rPr>
        <w:t>dager</w:t>
      </w:r>
      <w:proofErr w:type="spellEnd"/>
      <w:r w:rsidR="006C48C0" w:rsidRPr="00527E2D">
        <w:rPr>
          <w:rFonts w:ascii="Calibri" w:hAnsi="Calibri" w:cs="Calibri"/>
          <w:lang w:val="en-GB"/>
        </w:rPr>
        <w:t>) cannot be transferred to the following calendar year</w:t>
      </w:r>
      <w:r w:rsidRPr="00527E2D">
        <w:rPr>
          <w:rFonts w:ascii="Calibri" w:hAnsi="Calibri" w:cs="Calibri"/>
          <w:lang w:val="en-GB"/>
        </w:rPr>
        <w:t>.</w:t>
      </w:r>
    </w:p>
    <w:p w:rsidR="002B1596" w:rsidRDefault="00B7449C" w:rsidP="002B1596">
      <w:pPr>
        <w:rPr>
          <w:rFonts w:ascii="Calibri" w:hAnsi="Calibri" w:cs="Calibri"/>
          <w:lang w:val="en-GB"/>
        </w:rPr>
      </w:pPr>
      <w:proofErr w:type="spellStart"/>
      <w:r w:rsidRPr="00527E2D">
        <w:rPr>
          <w:rFonts w:ascii="Calibri" w:hAnsi="Calibri" w:cs="Calibri"/>
          <w:lang w:val="en-GB"/>
        </w:rPr>
        <w:t>UiB</w:t>
      </w:r>
      <w:proofErr w:type="spellEnd"/>
      <w:r w:rsidRPr="00527E2D">
        <w:rPr>
          <w:rFonts w:ascii="Calibri" w:hAnsi="Calibri" w:cs="Calibri"/>
          <w:lang w:val="en-GB"/>
        </w:rPr>
        <w:t xml:space="preserve"> </w:t>
      </w:r>
      <w:r w:rsidR="002D22F1" w:rsidRPr="00527E2D">
        <w:rPr>
          <w:rFonts w:ascii="Calibri" w:hAnsi="Calibri" w:cs="Calibri"/>
          <w:lang w:val="en-GB"/>
        </w:rPr>
        <w:t xml:space="preserve">presumes </w:t>
      </w:r>
      <w:r w:rsidR="006C48C0" w:rsidRPr="00527E2D">
        <w:rPr>
          <w:rFonts w:ascii="Calibri" w:hAnsi="Calibri" w:cs="Calibri"/>
          <w:lang w:val="en-GB"/>
        </w:rPr>
        <w:t xml:space="preserve">that employees </w:t>
      </w:r>
      <w:r w:rsidRPr="00527E2D">
        <w:rPr>
          <w:rFonts w:ascii="Calibri" w:hAnsi="Calibri" w:cs="Calibri"/>
          <w:lang w:val="en-GB"/>
        </w:rPr>
        <w:t xml:space="preserve">over </w:t>
      </w:r>
      <w:r w:rsidR="006C48C0" w:rsidRPr="00527E2D">
        <w:rPr>
          <w:rFonts w:ascii="Calibri" w:hAnsi="Calibri" w:cs="Calibri"/>
          <w:lang w:val="en-GB"/>
        </w:rPr>
        <w:t xml:space="preserve">the age of </w:t>
      </w:r>
      <w:proofErr w:type="gramStart"/>
      <w:r w:rsidRPr="00527E2D">
        <w:rPr>
          <w:rFonts w:ascii="Calibri" w:hAnsi="Calibri" w:cs="Calibri"/>
          <w:lang w:val="en-GB"/>
        </w:rPr>
        <w:t>62</w:t>
      </w:r>
      <w:proofErr w:type="gramEnd"/>
      <w:r w:rsidRPr="00527E2D">
        <w:rPr>
          <w:rFonts w:ascii="Calibri" w:hAnsi="Calibri" w:cs="Calibri"/>
          <w:lang w:val="en-GB"/>
        </w:rPr>
        <w:t xml:space="preserve"> </w:t>
      </w:r>
      <w:r w:rsidR="006C48C0" w:rsidRPr="00527E2D">
        <w:rPr>
          <w:rFonts w:ascii="Calibri" w:hAnsi="Calibri" w:cs="Calibri"/>
          <w:lang w:val="en-GB"/>
        </w:rPr>
        <w:t>who are in need of an adaptation by taking out “senior days”</w:t>
      </w:r>
      <w:r w:rsidRPr="00527E2D">
        <w:rPr>
          <w:rFonts w:ascii="Calibri" w:hAnsi="Calibri" w:cs="Calibri"/>
          <w:lang w:val="en-GB"/>
        </w:rPr>
        <w:t xml:space="preserve">, </w:t>
      </w:r>
      <w:r w:rsidR="006C48C0" w:rsidRPr="00527E2D">
        <w:rPr>
          <w:rFonts w:ascii="Calibri" w:hAnsi="Calibri" w:cs="Calibri"/>
          <w:lang w:val="en-GB"/>
        </w:rPr>
        <w:t>also have fulfilled their duty to take out the</w:t>
      </w:r>
      <w:r w:rsidR="0097799B" w:rsidRPr="00527E2D">
        <w:rPr>
          <w:rFonts w:ascii="Calibri" w:hAnsi="Calibri" w:cs="Calibri"/>
          <w:lang w:val="en-GB"/>
        </w:rPr>
        <w:t>ir</w:t>
      </w:r>
      <w:r w:rsidR="006C48C0" w:rsidRPr="00527E2D">
        <w:rPr>
          <w:rFonts w:ascii="Calibri" w:hAnsi="Calibri" w:cs="Calibri"/>
          <w:lang w:val="en-GB"/>
        </w:rPr>
        <w:t xml:space="preserve"> ordinary holiday </w:t>
      </w:r>
      <w:r w:rsidR="00F00AFD" w:rsidRPr="00527E2D">
        <w:rPr>
          <w:rFonts w:ascii="Calibri" w:hAnsi="Calibri" w:cs="Calibri"/>
          <w:lang w:val="en-GB"/>
        </w:rPr>
        <w:t xml:space="preserve">each </w:t>
      </w:r>
      <w:r w:rsidR="006C48C0" w:rsidRPr="00527E2D">
        <w:rPr>
          <w:rFonts w:ascii="Calibri" w:hAnsi="Calibri" w:cs="Calibri"/>
          <w:lang w:val="en-GB"/>
        </w:rPr>
        <w:t>year.</w:t>
      </w:r>
      <w:r w:rsidRPr="00527E2D">
        <w:rPr>
          <w:rFonts w:ascii="Calibri" w:hAnsi="Calibri" w:cs="Calibri"/>
          <w:lang w:val="en-GB"/>
        </w:rPr>
        <w:t xml:space="preserve"> </w:t>
      </w:r>
      <w:r w:rsidR="00DF4982">
        <w:rPr>
          <w:rFonts w:ascii="Calibri" w:hAnsi="Calibri" w:cs="Calibri"/>
          <w:lang w:val="en-GB"/>
        </w:rPr>
        <w:t xml:space="preserve">You can still notify senior days before holidays, </w:t>
      </w:r>
      <w:r w:rsidR="00DF4982" w:rsidRPr="00DF4982">
        <w:rPr>
          <w:rFonts w:ascii="Calibri" w:hAnsi="Calibri" w:cs="Calibri"/>
          <w:lang w:val="en-GB"/>
        </w:rPr>
        <w:t xml:space="preserve">but it </w:t>
      </w:r>
      <w:proofErr w:type="gramStart"/>
      <w:r w:rsidR="00DF4982" w:rsidRPr="00DF4982">
        <w:rPr>
          <w:rFonts w:ascii="Calibri" w:hAnsi="Calibri" w:cs="Calibri"/>
          <w:lang w:val="en-GB"/>
        </w:rPr>
        <w:t>must be noted</w:t>
      </w:r>
      <w:proofErr w:type="gramEnd"/>
      <w:r w:rsidR="00DF4982" w:rsidRPr="00DF4982">
        <w:rPr>
          <w:rFonts w:ascii="Calibri" w:hAnsi="Calibri" w:cs="Calibri"/>
          <w:lang w:val="en-GB"/>
        </w:rPr>
        <w:t xml:space="preserve"> in the comment field a</w:t>
      </w:r>
      <w:r w:rsidR="002A5617">
        <w:rPr>
          <w:rFonts w:ascii="Calibri" w:hAnsi="Calibri" w:cs="Calibri"/>
          <w:lang w:val="en-GB"/>
        </w:rPr>
        <w:t xml:space="preserve"> suggested</w:t>
      </w:r>
      <w:r w:rsidR="00DF4982" w:rsidRPr="00DF4982">
        <w:rPr>
          <w:rFonts w:ascii="Calibri" w:hAnsi="Calibri" w:cs="Calibri"/>
          <w:lang w:val="en-GB"/>
        </w:rPr>
        <w:t xml:space="preserve"> preliminary plan for the ordinary </w:t>
      </w:r>
      <w:r w:rsidR="00DF4982">
        <w:rPr>
          <w:rFonts w:ascii="Calibri" w:hAnsi="Calibri" w:cs="Calibri"/>
          <w:lang w:val="en-GB"/>
        </w:rPr>
        <w:t>holidays</w:t>
      </w:r>
      <w:r w:rsidR="00DF4982" w:rsidRPr="00DF4982">
        <w:rPr>
          <w:rFonts w:ascii="Calibri" w:hAnsi="Calibri" w:cs="Calibri"/>
          <w:lang w:val="en-GB"/>
        </w:rPr>
        <w:t xml:space="preserve">. If you have taken out senior days but </w:t>
      </w:r>
      <w:r w:rsidR="00DF4982">
        <w:rPr>
          <w:rFonts w:ascii="Calibri" w:hAnsi="Calibri" w:cs="Calibri"/>
          <w:lang w:val="en-GB"/>
        </w:rPr>
        <w:t>all your holidays at the end of the year</w:t>
      </w:r>
      <w:r w:rsidR="00DF4982" w:rsidRPr="00DF4982">
        <w:rPr>
          <w:rFonts w:ascii="Calibri" w:hAnsi="Calibri" w:cs="Calibri"/>
          <w:lang w:val="en-GB"/>
        </w:rPr>
        <w:t xml:space="preserve">, the senior day </w:t>
      </w:r>
      <w:proofErr w:type="gramStart"/>
      <w:r w:rsidR="00DF4982">
        <w:rPr>
          <w:rFonts w:ascii="Calibri" w:hAnsi="Calibri" w:cs="Calibri"/>
          <w:lang w:val="en-GB"/>
        </w:rPr>
        <w:t>will be converted</w:t>
      </w:r>
      <w:proofErr w:type="gramEnd"/>
      <w:r w:rsidR="00DF4982">
        <w:rPr>
          <w:rFonts w:ascii="Calibri" w:hAnsi="Calibri" w:cs="Calibri"/>
          <w:lang w:val="en-GB"/>
        </w:rPr>
        <w:t xml:space="preserve"> to holidays.</w:t>
      </w:r>
    </w:p>
    <w:p w:rsidR="002B1596" w:rsidRDefault="002B1596" w:rsidP="002B1596">
      <w:pPr>
        <w:rPr>
          <w:rFonts w:ascii="Calibri" w:hAnsi="Calibri" w:cs="Calibri"/>
          <w:lang w:val="en-GB"/>
        </w:rPr>
      </w:pPr>
      <w:r w:rsidRPr="002B1596">
        <w:rPr>
          <w:rFonts w:ascii="Calibri" w:hAnsi="Calibri" w:cs="Calibri"/>
          <w:b/>
          <w:u w:val="single"/>
          <w:lang w:val="en-GB"/>
        </w:rPr>
        <w:t>Holidays for PhD Fellow</w:t>
      </w:r>
      <w:r>
        <w:rPr>
          <w:rFonts w:ascii="Calibri" w:hAnsi="Calibri" w:cs="Calibri"/>
          <w:b/>
          <w:u w:val="single"/>
          <w:lang w:val="en-GB"/>
        </w:rPr>
        <w:t>s</w:t>
      </w:r>
      <w:r w:rsidRPr="002B1596">
        <w:rPr>
          <w:rFonts w:ascii="Calibri" w:hAnsi="Calibri" w:cs="Calibri"/>
          <w:b/>
          <w:u w:val="single"/>
          <w:lang w:val="en-GB"/>
        </w:rPr>
        <w:t>, Postdoctoral Fellows</w:t>
      </w:r>
      <w:r>
        <w:rPr>
          <w:rFonts w:ascii="Calibri" w:hAnsi="Calibri" w:cs="Calibri"/>
          <w:b/>
          <w:u w:val="single"/>
          <w:lang w:val="en-GB"/>
        </w:rPr>
        <w:t xml:space="preserve"> and other temporary staff</w:t>
      </w:r>
      <w:r>
        <w:rPr>
          <w:rFonts w:ascii="Calibri" w:hAnsi="Calibri" w:cs="Calibri"/>
          <w:b/>
          <w:u w:val="single"/>
          <w:lang w:val="en-GB"/>
        </w:rPr>
        <w:br/>
      </w:r>
      <w:r>
        <w:rPr>
          <w:rFonts w:ascii="Calibri" w:hAnsi="Calibri" w:cs="Calibri"/>
          <w:lang w:val="en-GB"/>
        </w:rPr>
        <w:t>PhDs, P</w:t>
      </w:r>
      <w:r w:rsidRPr="002B1596">
        <w:rPr>
          <w:rFonts w:ascii="Calibri" w:hAnsi="Calibri" w:cs="Calibri"/>
          <w:lang w:val="en-GB"/>
        </w:rPr>
        <w:t xml:space="preserve">ostdocs and other temporary staff </w:t>
      </w:r>
      <w:r>
        <w:rPr>
          <w:rFonts w:ascii="Calibri" w:hAnsi="Calibri" w:cs="Calibri"/>
          <w:lang w:val="en-GB"/>
        </w:rPr>
        <w:t xml:space="preserve">members at </w:t>
      </w:r>
      <w:r w:rsidRPr="002B1596">
        <w:rPr>
          <w:rFonts w:ascii="Calibri" w:hAnsi="Calibri" w:cs="Calibri"/>
          <w:lang w:val="en-GB"/>
        </w:rPr>
        <w:t xml:space="preserve">the faculty </w:t>
      </w:r>
      <w:proofErr w:type="gramStart"/>
      <w:r w:rsidRPr="002B1596">
        <w:rPr>
          <w:rFonts w:ascii="Calibri" w:hAnsi="Calibri" w:cs="Calibri"/>
          <w:lang w:val="en-GB"/>
        </w:rPr>
        <w:t xml:space="preserve">who have earned </w:t>
      </w:r>
      <w:r>
        <w:rPr>
          <w:rFonts w:ascii="Calibri" w:hAnsi="Calibri" w:cs="Calibri"/>
          <w:lang w:val="en-GB"/>
        </w:rPr>
        <w:t xml:space="preserve">holidays </w:t>
      </w:r>
      <w:r w:rsidRPr="002B1596">
        <w:rPr>
          <w:rFonts w:ascii="Calibri" w:hAnsi="Calibri" w:cs="Calibri"/>
          <w:lang w:val="en-GB"/>
        </w:rPr>
        <w:t xml:space="preserve">and will </w:t>
      </w:r>
      <w:r>
        <w:rPr>
          <w:rFonts w:ascii="Calibri" w:hAnsi="Calibri" w:cs="Calibri"/>
          <w:lang w:val="en-GB"/>
        </w:rPr>
        <w:t>end their</w:t>
      </w:r>
      <w:r w:rsidRPr="002B1596">
        <w:rPr>
          <w:rFonts w:ascii="Calibri" w:hAnsi="Calibri" w:cs="Calibri"/>
          <w:lang w:val="en-GB"/>
        </w:rPr>
        <w:t xml:space="preserve"> </w:t>
      </w:r>
      <w:r w:rsidR="00261B07">
        <w:rPr>
          <w:rFonts w:ascii="Calibri" w:hAnsi="Calibri" w:cs="Calibri"/>
          <w:lang w:val="en-GB"/>
        </w:rPr>
        <w:t>employment</w:t>
      </w:r>
      <w:r w:rsidRPr="002B1596">
        <w:rPr>
          <w:rFonts w:ascii="Calibri" w:hAnsi="Calibri" w:cs="Calibri"/>
          <w:lang w:val="en-GB"/>
        </w:rPr>
        <w:t xml:space="preserve"> during the current year</w:t>
      </w:r>
      <w:proofErr w:type="gramEnd"/>
      <w:r w:rsidRPr="002B1596">
        <w:rPr>
          <w:rFonts w:ascii="Calibri" w:hAnsi="Calibri" w:cs="Calibri"/>
          <w:lang w:val="en-GB"/>
        </w:rPr>
        <w:t xml:space="preserve"> shall </w:t>
      </w:r>
      <w:r>
        <w:rPr>
          <w:rFonts w:ascii="Calibri" w:hAnsi="Calibri" w:cs="Calibri"/>
          <w:lang w:val="en-GB"/>
        </w:rPr>
        <w:t>take as much holidays as possible before their end date</w:t>
      </w:r>
      <w:r w:rsidRPr="002B1596">
        <w:rPr>
          <w:rFonts w:ascii="Calibri" w:hAnsi="Calibri" w:cs="Calibri"/>
          <w:lang w:val="en-GB"/>
        </w:rPr>
        <w:t xml:space="preserve">. The minimum number of </w:t>
      </w:r>
      <w:r>
        <w:rPr>
          <w:rFonts w:ascii="Calibri" w:hAnsi="Calibri" w:cs="Calibri"/>
          <w:lang w:val="en-GB"/>
        </w:rPr>
        <w:t>holi</w:t>
      </w:r>
      <w:r w:rsidRPr="002B1596">
        <w:rPr>
          <w:rFonts w:ascii="Calibri" w:hAnsi="Calibri" w:cs="Calibri"/>
          <w:lang w:val="en-GB"/>
        </w:rPr>
        <w:t xml:space="preserve">days that </w:t>
      </w:r>
      <w:proofErr w:type="gramStart"/>
      <w:r w:rsidRPr="002B1596">
        <w:rPr>
          <w:rFonts w:ascii="Calibri" w:hAnsi="Calibri" w:cs="Calibri"/>
          <w:lang w:val="en-GB"/>
        </w:rPr>
        <w:t xml:space="preserve">should be </w:t>
      </w:r>
      <w:r>
        <w:rPr>
          <w:rFonts w:ascii="Calibri" w:hAnsi="Calibri" w:cs="Calibri"/>
          <w:lang w:val="en-GB"/>
        </w:rPr>
        <w:t>taken</w:t>
      </w:r>
      <w:proofErr w:type="gramEnd"/>
      <w:r>
        <w:rPr>
          <w:rFonts w:ascii="Calibri" w:hAnsi="Calibri" w:cs="Calibri"/>
          <w:lang w:val="en-GB"/>
        </w:rPr>
        <w:t xml:space="preserve"> can be found in the following table: </w:t>
      </w:r>
    </w:p>
    <w:p w:rsidR="002B1596" w:rsidRDefault="002B1596" w:rsidP="002B1596">
      <w:pPr>
        <w:rPr>
          <w:rFonts w:ascii="Calibri" w:hAnsi="Calibri" w:cs="Calibri"/>
          <w:lang w:val="en-GB"/>
        </w:rPr>
      </w:pPr>
    </w:p>
    <w:p w:rsidR="00547239" w:rsidRDefault="00547239" w:rsidP="002B1596">
      <w:pPr>
        <w:rPr>
          <w:rFonts w:ascii="Calibri" w:hAnsi="Calibri" w:cs="Calibri"/>
          <w:lang w:val="en-GB"/>
        </w:rPr>
      </w:pPr>
      <w:bookmarkStart w:id="0" w:name="_GoBack"/>
      <w:bookmarkEnd w:id="0"/>
    </w:p>
    <w:tbl>
      <w:tblPr>
        <w:tblStyle w:val="TableGrid1"/>
        <w:tblW w:w="0" w:type="auto"/>
        <w:tblInd w:w="559" w:type="dxa"/>
        <w:tblLook w:val="04A0" w:firstRow="1" w:lastRow="0" w:firstColumn="1" w:lastColumn="0" w:noHBand="0" w:noVBand="1"/>
      </w:tblPr>
      <w:tblGrid>
        <w:gridCol w:w="2835"/>
        <w:gridCol w:w="2268"/>
      </w:tblGrid>
      <w:tr w:rsidR="002B1596" w:rsidRPr="00A3528C" w:rsidTr="005A0A1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96" w:rsidRPr="00A3528C" w:rsidRDefault="002B1596" w:rsidP="005A0A1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End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96" w:rsidRPr="00A3528C" w:rsidRDefault="002B1596" w:rsidP="002B159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Holiday </w:t>
            </w:r>
            <w:proofErr w:type="spellStart"/>
            <w:r>
              <w:rPr>
                <w:rFonts w:cs="Calibri"/>
                <w:b/>
              </w:rPr>
              <w:t>weeks</w:t>
            </w:r>
            <w:proofErr w:type="spellEnd"/>
          </w:p>
        </w:tc>
      </w:tr>
      <w:tr w:rsidR="002B1596" w:rsidRPr="00A3528C" w:rsidTr="005A0A1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96" w:rsidRPr="00A3528C" w:rsidRDefault="00304E66" w:rsidP="005A0A10">
            <w:pPr>
              <w:rPr>
                <w:rFonts w:cs="Calibri"/>
              </w:rPr>
            </w:pPr>
            <w:r>
              <w:rPr>
                <w:rFonts w:cs="Calibri"/>
              </w:rPr>
              <w:t>01.01.17- 30.04.17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96" w:rsidRPr="00A3528C" w:rsidRDefault="002B1596" w:rsidP="005A0A10">
            <w:pPr>
              <w:rPr>
                <w:rFonts w:cs="Calibri"/>
              </w:rPr>
            </w:pPr>
            <w:r w:rsidRPr="00A3528C">
              <w:rPr>
                <w:rFonts w:cs="Calibri"/>
              </w:rPr>
              <w:t>0</w:t>
            </w:r>
          </w:p>
        </w:tc>
      </w:tr>
      <w:tr w:rsidR="002B1596" w:rsidRPr="00A3528C" w:rsidTr="005A0A1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96" w:rsidRPr="00A3528C" w:rsidRDefault="00304E66" w:rsidP="005A0A10">
            <w:pPr>
              <w:rPr>
                <w:rFonts w:cs="Calibri"/>
              </w:rPr>
            </w:pPr>
            <w:r>
              <w:rPr>
                <w:rFonts w:cs="Calibri"/>
              </w:rPr>
              <w:t>01.05.17- 30.06.17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96" w:rsidRPr="00A3528C" w:rsidRDefault="001618DC" w:rsidP="005A0A10">
            <w:pPr>
              <w:rPr>
                <w:rFonts w:cs="Calibri"/>
              </w:rPr>
            </w:pPr>
            <w:r>
              <w:rPr>
                <w:rFonts w:cs="Calibri"/>
              </w:rPr>
              <w:t xml:space="preserve">1 </w:t>
            </w:r>
            <w:proofErr w:type="spellStart"/>
            <w:r>
              <w:rPr>
                <w:rFonts w:cs="Calibri"/>
              </w:rPr>
              <w:t>week</w:t>
            </w:r>
            <w:proofErr w:type="spellEnd"/>
          </w:p>
        </w:tc>
      </w:tr>
      <w:tr w:rsidR="002B1596" w:rsidRPr="00A3528C" w:rsidTr="005A0A1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96" w:rsidRPr="00A3528C" w:rsidRDefault="00304E66" w:rsidP="005A0A10">
            <w:pPr>
              <w:rPr>
                <w:rFonts w:cs="Calibri"/>
              </w:rPr>
            </w:pPr>
            <w:r>
              <w:rPr>
                <w:rFonts w:cs="Calibri"/>
              </w:rPr>
              <w:t>01.07.17- 31.07.17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96" w:rsidRPr="00A3528C" w:rsidRDefault="002B1596" w:rsidP="001618DC">
            <w:pPr>
              <w:rPr>
                <w:rFonts w:cs="Calibri"/>
              </w:rPr>
            </w:pPr>
            <w:r w:rsidRPr="00A3528C">
              <w:rPr>
                <w:rFonts w:cs="Calibri"/>
              </w:rPr>
              <w:t xml:space="preserve">3 </w:t>
            </w:r>
            <w:proofErr w:type="spellStart"/>
            <w:r w:rsidR="001618DC">
              <w:rPr>
                <w:rFonts w:cs="Calibri"/>
              </w:rPr>
              <w:t>weeks</w:t>
            </w:r>
            <w:proofErr w:type="spellEnd"/>
          </w:p>
        </w:tc>
      </w:tr>
      <w:tr w:rsidR="002B1596" w:rsidRPr="00A3528C" w:rsidTr="005A0A1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96" w:rsidRPr="00A3528C" w:rsidRDefault="00304E66" w:rsidP="005A0A10">
            <w:pPr>
              <w:rPr>
                <w:rFonts w:cs="Calibri"/>
              </w:rPr>
            </w:pPr>
            <w:r>
              <w:rPr>
                <w:rFonts w:cs="Calibri"/>
              </w:rPr>
              <w:t>01.08.17- 31.08.17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96" w:rsidRPr="00A3528C" w:rsidRDefault="002B1596" w:rsidP="001618DC">
            <w:pPr>
              <w:rPr>
                <w:rFonts w:cs="Calibri"/>
              </w:rPr>
            </w:pPr>
            <w:r w:rsidRPr="00A3528C">
              <w:rPr>
                <w:rFonts w:cs="Calibri"/>
              </w:rPr>
              <w:t xml:space="preserve">4 </w:t>
            </w:r>
            <w:proofErr w:type="spellStart"/>
            <w:r w:rsidR="001618DC">
              <w:rPr>
                <w:rFonts w:cs="Calibri"/>
              </w:rPr>
              <w:t>weeks</w:t>
            </w:r>
            <w:proofErr w:type="spellEnd"/>
          </w:p>
        </w:tc>
      </w:tr>
      <w:tr w:rsidR="002B1596" w:rsidRPr="00A3528C" w:rsidTr="005A0A1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96" w:rsidRPr="00A3528C" w:rsidRDefault="00304E66" w:rsidP="005A0A10">
            <w:pPr>
              <w:rPr>
                <w:rFonts w:cs="Calibri"/>
              </w:rPr>
            </w:pPr>
            <w:r>
              <w:rPr>
                <w:rFonts w:cs="Calibri"/>
              </w:rPr>
              <w:t>01.09.17- 31.12.17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96" w:rsidRPr="00A3528C" w:rsidRDefault="002B1596" w:rsidP="001618DC">
            <w:pPr>
              <w:rPr>
                <w:rFonts w:cs="Calibri"/>
              </w:rPr>
            </w:pPr>
            <w:r w:rsidRPr="00A3528C">
              <w:rPr>
                <w:rFonts w:cs="Calibri"/>
              </w:rPr>
              <w:t xml:space="preserve">5 </w:t>
            </w:r>
            <w:proofErr w:type="spellStart"/>
            <w:r w:rsidR="001618DC">
              <w:rPr>
                <w:rFonts w:cs="Calibri"/>
              </w:rPr>
              <w:t>weeks</w:t>
            </w:r>
            <w:proofErr w:type="spellEnd"/>
          </w:p>
        </w:tc>
      </w:tr>
    </w:tbl>
    <w:p w:rsidR="002B1596" w:rsidRPr="002B1596" w:rsidRDefault="002B1596" w:rsidP="002B1596">
      <w:pPr>
        <w:rPr>
          <w:rFonts w:ascii="Calibri" w:hAnsi="Calibri" w:cs="Calibri"/>
          <w:b/>
          <w:u w:val="single"/>
          <w:lang w:val="en-GB"/>
        </w:rPr>
      </w:pPr>
    </w:p>
    <w:p w:rsidR="004B1839" w:rsidRDefault="004B1839" w:rsidP="002B1596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Information about how to register holidays </w:t>
      </w:r>
      <w:proofErr w:type="gramStart"/>
      <w:r>
        <w:rPr>
          <w:rFonts w:ascii="Calibri" w:hAnsi="Calibri" w:cs="Calibri"/>
          <w:lang w:val="en-US"/>
        </w:rPr>
        <w:t>can be found</w:t>
      </w:r>
      <w:proofErr w:type="gramEnd"/>
      <w:r>
        <w:rPr>
          <w:rFonts w:ascii="Calibri" w:hAnsi="Calibri" w:cs="Calibri"/>
          <w:lang w:val="en-US"/>
        </w:rPr>
        <w:t xml:space="preserve"> here: </w:t>
      </w:r>
      <w:hyperlink r:id="rId5" w:history="1">
        <w:r w:rsidRPr="001D3466">
          <w:rPr>
            <w:rStyle w:val="Hyperlink"/>
            <w:rFonts w:ascii="Calibri" w:hAnsi="Calibri" w:cs="Calibri"/>
            <w:lang w:val="en-US"/>
          </w:rPr>
          <w:t>http://pagaweb.b.uib.no/english/5-vacation/</w:t>
        </w:r>
      </w:hyperlink>
      <w:r>
        <w:rPr>
          <w:rFonts w:ascii="Calibri" w:hAnsi="Calibri" w:cs="Calibri"/>
          <w:lang w:val="en-US"/>
        </w:rPr>
        <w:t xml:space="preserve"> </w:t>
      </w:r>
    </w:p>
    <w:p w:rsidR="002B1596" w:rsidRPr="004B1839" w:rsidRDefault="004B1839" w:rsidP="002B1596">
      <w:pPr>
        <w:rPr>
          <w:rFonts w:ascii="Calibri" w:hAnsi="Calibri" w:cs="Calibri"/>
          <w:lang w:val="en-US"/>
        </w:rPr>
      </w:pPr>
      <w:r w:rsidRPr="004B1839">
        <w:rPr>
          <w:rFonts w:ascii="Calibri" w:hAnsi="Calibri" w:cs="Calibri"/>
          <w:lang w:val="en-US"/>
        </w:rPr>
        <w:t xml:space="preserve">If you have any </w:t>
      </w:r>
      <w:proofErr w:type="gramStart"/>
      <w:r w:rsidRPr="004B1839">
        <w:rPr>
          <w:rFonts w:ascii="Calibri" w:hAnsi="Calibri" w:cs="Calibri"/>
          <w:lang w:val="en-US"/>
        </w:rPr>
        <w:t>questions</w:t>
      </w:r>
      <w:proofErr w:type="gramEnd"/>
      <w:r w:rsidRPr="004B1839">
        <w:rPr>
          <w:rFonts w:ascii="Calibri" w:hAnsi="Calibri" w:cs="Calibri"/>
          <w:lang w:val="en-US"/>
        </w:rPr>
        <w:t xml:space="preserve"> regarding Holidays and registering please contact Personnel Consultant: XX- Email: XX@uib.no Phone: XX</w:t>
      </w:r>
    </w:p>
    <w:p w:rsidR="002B1596" w:rsidRPr="002B1596" w:rsidRDefault="002B1596" w:rsidP="002B1596">
      <w:pPr>
        <w:rPr>
          <w:rFonts w:ascii="Calibri" w:hAnsi="Calibri" w:cs="Calibri"/>
          <w:lang w:val="en-GB"/>
        </w:rPr>
      </w:pPr>
    </w:p>
    <w:p w:rsidR="002B1596" w:rsidRPr="002B1596" w:rsidRDefault="002B1596" w:rsidP="002B1596">
      <w:pPr>
        <w:rPr>
          <w:rFonts w:ascii="Calibri" w:hAnsi="Calibri" w:cs="Calibri"/>
          <w:lang w:val="en-GB"/>
        </w:rPr>
      </w:pPr>
    </w:p>
    <w:p w:rsidR="002B1596" w:rsidRPr="002B1596" w:rsidRDefault="002B1596" w:rsidP="002B1596">
      <w:pPr>
        <w:rPr>
          <w:rFonts w:ascii="Calibri" w:hAnsi="Calibri" w:cs="Calibri"/>
          <w:lang w:val="en-GB"/>
        </w:rPr>
      </w:pPr>
    </w:p>
    <w:p w:rsidR="002B1596" w:rsidRPr="002B1596" w:rsidRDefault="002B1596" w:rsidP="002B1596">
      <w:pPr>
        <w:rPr>
          <w:rFonts w:ascii="Calibri" w:hAnsi="Calibri" w:cs="Calibri"/>
          <w:lang w:val="en-GB"/>
        </w:rPr>
      </w:pPr>
    </w:p>
    <w:p w:rsidR="002B1596" w:rsidRPr="002B1596" w:rsidRDefault="002B1596" w:rsidP="002B1596">
      <w:pPr>
        <w:rPr>
          <w:rFonts w:ascii="Calibri" w:hAnsi="Calibri" w:cs="Calibri"/>
          <w:lang w:val="en-GB"/>
        </w:rPr>
      </w:pPr>
    </w:p>
    <w:p w:rsidR="002B1596" w:rsidRPr="002B1596" w:rsidRDefault="002B1596" w:rsidP="002B1596">
      <w:pPr>
        <w:rPr>
          <w:rFonts w:ascii="Calibri" w:hAnsi="Calibri" w:cs="Calibri"/>
          <w:lang w:val="en-GB"/>
        </w:rPr>
      </w:pPr>
    </w:p>
    <w:p w:rsidR="002B1596" w:rsidRPr="00527E2D" w:rsidRDefault="002B1596" w:rsidP="00B7449C">
      <w:pPr>
        <w:rPr>
          <w:rFonts w:ascii="Calibri" w:hAnsi="Calibri" w:cs="Calibri"/>
          <w:lang w:val="en-GB"/>
        </w:rPr>
      </w:pPr>
    </w:p>
    <w:p w:rsidR="00BA4C3E" w:rsidRPr="00527E2D" w:rsidRDefault="00BA4C3E">
      <w:pPr>
        <w:rPr>
          <w:rFonts w:ascii="Calibri" w:hAnsi="Calibri" w:cs="Calibri"/>
          <w:u w:val="single"/>
          <w:lang w:val="en-GB"/>
        </w:rPr>
      </w:pPr>
    </w:p>
    <w:sectPr w:rsidR="00BA4C3E" w:rsidRPr="00527E2D" w:rsidSect="00527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3E"/>
    <w:rsid w:val="00007B28"/>
    <w:rsid w:val="00053450"/>
    <w:rsid w:val="000A2C45"/>
    <w:rsid w:val="000C03E1"/>
    <w:rsid w:val="0014480F"/>
    <w:rsid w:val="001618DC"/>
    <w:rsid w:val="001B033C"/>
    <w:rsid w:val="001B1AE5"/>
    <w:rsid w:val="001B2C63"/>
    <w:rsid w:val="001D4579"/>
    <w:rsid w:val="00220A93"/>
    <w:rsid w:val="00261B07"/>
    <w:rsid w:val="00284E1D"/>
    <w:rsid w:val="002A5617"/>
    <w:rsid w:val="002B1596"/>
    <w:rsid w:val="002D22F1"/>
    <w:rsid w:val="002D44F6"/>
    <w:rsid w:val="00304E66"/>
    <w:rsid w:val="0035661D"/>
    <w:rsid w:val="00373E62"/>
    <w:rsid w:val="003F7081"/>
    <w:rsid w:val="00433291"/>
    <w:rsid w:val="00471410"/>
    <w:rsid w:val="00475D27"/>
    <w:rsid w:val="004A4C6F"/>
    <w:rsid w:val="004B1839"/>
    <w:rsid w:val="004E7AC2"/>
    <w:rsid w:val="0050367E"/>
    <w:rsid w:val="00527E2D"/>
    <w:rsid w:val="00547239"/>
    <w:rsid w:val="00590B96"/>
    <w:rsid w:val="005D3DD4"/>
    <w:rsid w:val="006703DE"/>
    <w:rsid w:val="00685925"/>
    <w:rsid w:val="006A79F0"/>
    <w:rsid w:val="006B2E5A"/>
    <w:rsid w:val="006C48C0"/>
    <w:rsid w:val="00714927"/>
    <w:rsid w:val="007F4D80"/>
    <w:rsid w:val="00817CBC"/>
    <w:rsid w:val="00823278"/>
    <w:rsid w:val="0082499E"/>
    <w:rsid w:val="00875E4F"/>
    <w:rsid w:val="00894D4C"/>
    <w:rsid w:val="0097799B"/>
    <w:rsid w:val="00A439D6"/>
    <w:rsid w:val="00AB0507"/>
    <w:rsid w:val="00B45523"/>
    <w:rsid w:val="00B7449C"/>
    <w:rsid w:val="00B82FFB"/>
    <w:rsid w:val="00BA4C3E"/>
    <w:rsid w:val="00BF005B"/>
    <w:rsid w:val="00C03256"/>
    <w:rsid w:val="00C1101B"/>
    <w:rsid w:val="00CF1402"/>
    <w:rsid w:val="00DE1132"/>
    <w:rsid w:val="00DF4982"/>
    <w:rsid w:val="00F00AFD"/>
    <w:rsid w:val="00FB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A50F"/>
  <w15:docId w15:val="{C02B57A0-206C-419C-9000-5E599F3D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C3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A4C3E"/>
    <w:rPr>
      <w:i/>
      <w:iCs/>
    </w:rPr>
  </w:style>
  <w:style w:type="paragraph" w:customStyle="1" w:styleId="mortaga">
    <w:name w:val="mortag_a"/>
    <w:basedOn w:val="Normal"/>
    <w:rsid w:val="00BA4C3E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vsnittnummer2">
    <w:name w:val="avsnittnummer2"/>
    <w:basedOn w:val="DefaultParagraphFont"/>
    <w:rsid w:val="00BA4C3E"/>
  </w:style>
  <w:style w:type="table" w:styleId="TableGrid">
    <w:name w:val="Table Grid"/>
    <w:basedOn w:val="TableNormal"/>
    <w:uiPriority w:val="59"/>
    <w:rsid w:val="00BA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0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A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4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9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9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F4D80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uiPriority w:val="59"/>
    <w:rsid w:val="002B159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3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23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9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220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0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4539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90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742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gaweb.b.uib.no/english/5-vacation/" TargetMode="External"/><Relationship Id="rId4" Type="http://schemas.openxmlformats.org/officeDocument/2006/relationships/hyperlink" Target="https://lovdata.no/dokument/NL/lov/1988-04-29-21?q=feriel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690D6788.dotm</Template>
  <TotalTime>18</TotalTime>
  <Pages>2</Pages>
  <Words>636</Words>
  <Characters>3376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 Johannessen</dc:creator>
  <cp:lastModifiedBy>Julie Hansen</cp:lastModifiedBy>
  <cp:revision>15</cp:revision>
  <cp:lastPrinted>2015-03-02T14:25:00Z</cp:lastPrinted>
  <dcterms:created xsi:type="dcterms:W3CDTF">2015-03-09T09:47:00Z</dcterms:created>
  <dcterms:modified xsi:type="dcterms:W3CDTF">2017-01-19T11:40:00Z</dcterms:modified>
</cp:coreProperties>
</file>