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090" w:rsidRDefault="00815C75">
      <w:r w:rsidRPr="00457090">
        <w:rPr>
          <w:noProof/>
        </w:rPr>
        <w:drawing>
          <wp:anchor distT="0" distB="0" distL="114300" distR="114300" simplePos="0" relativeHeight="251663360" behindDoc="1" locked="0" layoutInCell="1" allowOverlap="1">
            <wp:simplePos x="0" y="0"/>
            <wp:positionH relativeFrom="column">
              <wp:posOffset>-899795</wp:posOffset>
            </wp:positionH>
            <wp:positionV relativeFrom="paragraph">
              <wp:posOffset>300355</wp:posOffset>
            </wp:positionV>
            <wp:extent cx="7572375" cy="685800"/>
            <wp:effectExtent l="0" t="0" r="9525" b="0"/>
            <wp:wrapTight wrapText="bothSides">
              <wp:wrapPolygon edited="0">
                <wp:start x="0" y="0"/>
                <wp:lineTo x="0" y="21000"/>
                <wp:lineTo x="21573" y="21000"/>
                <wp:lineTo x="21573" y="0"/>
                <wp:lineTo x="0" y="0"/>
              </wp:wrapPolygon>
            </wp:wrapTight>
            <wp:docPr id="7" name="Bild 1"/>
            <wp:cNvGraphicFramePr/>
            <a:graphic xmlns:a="http://schemas.openxmlformats.org/drawingml/2006/main">
              <a:graphicData uri="http://schemas.openxmlformats.org/drawingml/2006/picture">
                <pic:pic xmlns:pic="http://schemas.openxmlformats.org/drawingml/2006/picture">
                  <pic:nvPicPr>
                    <pic:cNvPr id="8" name="Bild 1"/>
                    <pic:cNvPicPr/>
                  </pic:nvPicPr>
                  <pic:blipFill rotWithShape="1">
                    <a:blip r:embed="rId7" cstate="print">
                      <a:extLst>
                        <a:ext uri="{28A0092B-C50C-407E-A947-70E740481C1C}">
                          <a14:useLocalDpi xmlns:a14="http://schemas.microsoft.com/office/drawing/2010/main" val="0"/>
                        </a:ext>
                      </a:extLst>
                    </a:blip>
                    <a:srcRect l="1020" t="7383" r="2239" b="11450"/>
                    <a:stretch/>
                  </pic:blipFill>
                  <pic:spPr bwMode="auto">
                    <a:xfrm>
                      <a:off x="0" y="0"/>
                      <a:ext cx="7572375" cy="685800"/>
                    </a:xfrm>
                    <a:prstGeom prst="rect">
                      <a:avLst/>
                    </a:prstGeom>
                    <a:noFill/>
                    <a:ln>
                      <a:noFill/>
                    </a:ln>
                    <a:extLst>
                      <a:ext uri="{53640926-AAD7-44D8-BBD7-CCE9431645EC}">
                        <a14:shadowObscured xmlns:a14="http://schemas.microsoft.com/office/drawing/2010/main"/>
                      </a:ext>
                    </a:extLst>
                  </pic:spPr>
                </pic:pic>
              </a:graphicData>
            </a:graphic>
          </wp:anchor>
        </w:drawing>
      </w:r>
      <w:r w:rsidRPr="00457090">
        <w:rPr>
          <w:noProof/>
        </w:rPr>
        <w:drawing>
          <wp:anchor distT="0" distB="0" distL="114300" distR="114300" simplePos="0" relativeHeight="251660288" behindDoc="1" locked="0" layoutInCell="1" allowOverlap="1">
            <wp:simplePos x="0" y="0"/>
            <wp:positionH relativeFrom="column">
              <wp:posOffset>-899795</wp:posOffset>
            </wp:positionH>
            <wp:positionV relativeFrom="paragraph">
              <wp:posOffset>195580</wp:posOffset>
            </wp:positionV>
            <wp:extent cx="7572375" cy="733425"/>
            <wp:effectExtent l="0" t="0" r="9525" b="9525"/>
            <wp:wrapTight wrapText="bothSides">
              <wp:wrapPolygon edited="0">
                <wp:start x="0" y="0"/>
                <wp:lineTo x="0" y="21319"/>
                <wp:lineTo x="21573" y="21319"/>
                <wp:lineTo x="21573" y="0"/>
                <wp:lineTo x="0" y="0"/>
              </wp:wrapPolygon>
            </wp:wrapTight>
            <wp:docPr id="4" name="Bild 1"/>
            <wp:cNvGraphicFramePr/>
            <a:graphic xmlns:a="http://schemas.openxmlformats.org/drawingml/2006/main">
              <a:graphicData uri="http://schemas.openxmlformats.org/drawingml/2006/picture">
                <pic:pic xmlns:pic="http://schemas.openxmlformats.org/drawingml/2006/picture">
                  <pic:nvPicPr>
                    <pic:cNvPr id="8" name="Bild 1"/>
                    <pic:cNvPicPr/>
                  </pic:nvPicPr>
                  <pic:blipFill rotWithShape="1">
                    <a:blip r:embed="rId7" cstate="print">
                      <a:extLst>
                        <a:ext uri="{28A0092B-C50C-407E-A947-70E740481C1C}">
                          <a14:useLocalDpi xmlns:a14="http://schemas.microsoft.com/office/drawing/2010/main" val="0"/>
                        </a:ext>
                      </a:extLst>
                    </a:blip>
                    <a:srcRect l="1020" t="7383" r="2239" b="11450"/>
                    <a:stretch/>
                  </pic:blipFill>
                  <pic:spPr bwMode="auto">
                    <a:xfrm>
                      <a:off x="0" y="0"/>
                      <a:ext cx="7572375" cy="733425"/>
                    </a:xfrm>
                    <a:prstGeom prst="rect">
                      <a:avLst/>
                    </a:prstGeom>
                    <a:noFill/>
                    <a:ln>
                      <a:noFill/>
                    </a:ln>
                    <a:extLst>
                      <a:ext uri="{53640926-AAD7-44D8-BBD7-CCE9431645EC}">
                        <a14:shadowObscured xmlns:a14="http://schemas.microsoft.com/office/drawing/2010/main"/>
                      </a:ext>
                    </a:extLst>
                  </pic:spPr>
                </pic:pic>
              </a:graphicData>
            </a:graphic>
          </wp:anchor>
        </w:drawing>
      </w:r>
      <w:r w:rsidR="00457090" w:rsidRPr="00457090">
        <w:rPr>
          <w:noProof/>
        </w:rPr>
        <w:drawing>
          <wp:anchor distT="0" distB="0" distL="114300" distR="114300" simplePos="0" relativeHeight="251662336" behindDoc="0" locked="0" layoutInCell="1" allowOverlap="1">
            <wp:simplePos x="0" y="0"/>
            <wp:positionH relativeFrom="column">
              <wp:posOffset>4634230</wp:posOffset>
            </wp:positionH>
            <wp:positionV relativeFrom="paragraph">
              <wp:posOffset>-690245</wp:posOffset>
            </wp:positionV>
            <wp:extent cx="1862455" cy="814070"/>
            <wp:effectExtent l="0" t="0" r="4445" b="5080"/>
            <wp:wrapNone/>
            <wp:docPr id="6" name="Bild 1" descr="nanotemperlogo_master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anotemperlogo_master_Transparent"/>
                    <pic:cNvPicPr>
                      <a:picLocks noChangeAspect="1" noChangeArrowheads="1"/>
                    </pic:cNvPicPr>
                  </pic:nvPicPr>
                  <pic:blipFill>
                    <a:blip r:embed="rId8" cstate="print"/>
                    <a:srcRect/>
                    <a:stretch>
                      <a:fillRect/>
                    </a:stretch>
                  </pic:blipFill>
                  <pic:spPr bwMode="auto">
                    <a:xfrm>
                      <a:off x="0" y="0"/>
                      <a:ext cx="1862455" cy="814070"/>
                    </a:xfrm>
                    <a:prstGeom prst="rect">
                      <a:avLst/>
                    </a:prstGeom>
                    <a:noFill/>
                    <a:ln w="9525">
                      <a:noFill/>
                      <a:miter lim="800000"/>
                      <a:headEnd/>
                      <a:tailEnd/>
                    </a:ln>
                  </pic:spPr>
                </pic:pic>
              </a:graphicData>
            </a:graphic>
          </wp:anchor>
        </w:drawing>
      </w:r>
      <w:r w:rsidR="00457090" w:rsidRPr="00457090">
        <w:rPr>
          <w:noProof/>
        </w:rPr>
        <w:drawing>
          <wp:anchor distT="0" distB="0" distL="114300" distR="114300" simplePos="0" relativeHeight="251659264" behindDoc="0" locked="0" layoutInCell="1" allowOverlap="1">
            <wp:simplePos x="0" y="0"/>
            <wp:positionH relativeFrom="column">
              <wp:posOffset>3683635</wp:posOffset>
            </wp:positionH>
            <wp:positionV relativeFrom="paragraph">
              <wp:posOffset>-3166110</wp:posOffset>
            </wp:positionV>
            <wp:extent cx="2465705" cy="1077595"/>
            <wp:effectExtent l="0" t="0" r="0" b="0"/>
            <wp:wrapNone/>
            <wp:docPr id="5" name="Bild 1" descr="nanotemperlogo_master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anotemperlogo_master_Transparent"/>
                    <pic:cNvPicPr>
                      <a:picLocks noChangeAspect="1" noChangeArrowheads="1"/>
                    </pic:cNvPicPr>
                  </pic:nvPicPr>
                  <pic:blipFill>
                    <a:blip r:embed="rId8" cstate="print"/>
                    <a:srcRect/>
                    <a:stretch>
                      <a:fillRect/>
                    </a:stretch>
                  </pic:blipFill>
                  <pic:spPr bwMode="auto">
                    <a:xfrm>
                      <a:off x="0" y="0"/>
                      <a:ext cx="2465705" cy="1077595"/>
                    </a:xfrm>
                    <a:prstGeom prst="rect">
                      <a:avLst/>
                    </a:prstGeom>
                    <a:noFill/>
                    <a:ln w="9525">
                      <a:noFill/>
                      <a:miter lim="800000"/>
                      <a:headEnd/>
                      <a:tailEnd/>
                    </a:ln>
                  </pic:spPr>
                </pic:pic>
              </a:graphicData>
            </a:graphic>
          </wp:anchor>
        </w:drawing>
      </w:r>
    </w:p>
    <w:p w:rsidR="001C76AD" w:rsidRPr="001C76AD" w:rsidRDefault="00457090" w:rsidP="00457090">
      <w:pPr>
        <w:rPr>
          <w:b/>
          <w:sz w:val="52"/>
          <w:szCs w:val="52"/>
          <w:lang w:val="en-US"/>
        </w:rPr>
      </w:pPr>
      <w:r w:rsidRPr="001C76AD">
        <w:rPr>
          <w:b/>
          <w:sz w:val="52"/>
          <w:szCs w:val="52"/>
          <w:lang w:val="en-US"/>
        </w:rPr>
        <w:t>Workshop on Microscale Thermophoresis</w:t>
      </w:r>
    </w:p>
    <w:p w:rsidR="00CA5E94" w:rsidRPr="00711F81" w:rsidRDefault="00475119" w:rsidP="00457090">
      <w:pPr>
        <w:rPr>
          <w:sz w:val="32"/>
          <w:szCs w:val="32"/>
          <w:lang w:val="en-US"/>
        </w:rPr>
      </w:pPr>
      <w:r>
        <w:rPr>
          <w:color w:val="000000"/>
          <w:sz w:val="32"/>
          <w:szCs w:val="32"/>
          <w:lang w:val="en-US"/>
        </w:rPr>
        <w:t>Department of Clinical Science</w:t>
      </w:r>
      <w:r w:rsidR="00F4677E">
        <w:rPr>
          <w:color w:val="000000"/>
          <w:sz w:val="32"/>
          <w:szCs w:val="32"/>
          <w:lang w:val="en-US"/>
        </w:rPr>
        <w:t xml:space="preserve">, </w:t>
      </w:r>
      <w:r w:rsidR="00C47AF6">
        <w:rPr>
          <w:color w:val="000000"/>
          <w:sz w:val="32"/>
          <w:szCs w:val="32"/>
          <w:lang w:val="en-US"/>
        </w:rPr>
        <w:t xml:space="preserve">University of </w:t>
      </w:r>
      <w:r w:rsidR="00F4677E">
        <w:rPr>
          <w:color w:val="000000"/>
          <w:sz w:val="32"/>
          <w:szCs w:val="32"/>
          <w:lang w:val="en-US"/>
        </w:rPr>
        <w:t>Bergen</w:t>
      </w:r>
    </w:p>
    <w:p w:rsidR="00457090" w:rsidRPr="001C76AD" w:rsidRDefault="00475119" w:rsidP="00457090">
      <w:pPr>
        <w:rPr>
          <w:sz w:val="32"/>
          <w:szCs w:val="32"/>
          <w:lang w:val="en-US"/>
        </w:rPr>
      </w:pPr>
      <w:r>
        <w:rPr>
          <w:sz w:val="32"/>
          <w:szCs w:val="32"/>
          <w:lang w:val="en-US"/>
        </w:rPr>
        <w:t>March</w:t>
      </w:r>
      <w:r w:rsidR="004C0EFD" w:rsidRPr="001C76AD">
        <w:rPr>
          <w:sz w:val="32"/>
          <w:szCs w:val="32"/>
          <w:lang w:val="en-US"/>
        </w:rPr>
        <w:t xml:space="preserve"> </w:t>
      </w:r>
      <w:r>
        <w:rPr>
          <w:sz w:val="32"/>
          <w:szCs w:val="32"/>
          <w:lang w:val="en-US"/>
        </w:rPr>
        <w:t>15</w:t>
      </w:r>
      <w:r w:rsidR="006039E8">
        <w:rPr>
          <w:sz w:val="32"/>
          <w:szCs w:val="32"/>
          <w:lang w:val="en-US"/>
        </w:rPr>
        <w:t>, 2016</w:t>
      </w:r>
    </w:p>
    <w:p w:rsidR="004C0EFD" w:rsidRPr="004111B9" w:rsidRDefault="004C0EFD" w:rsidP="004111B9">
      <w:pPr>
        <w:rPr>
          <w:sz w:val="24"/>
          <w:lang w:val="en-US"/>
        </w:rPr>
      </w:pPr>
      <w:r w:rsidRPr="004111B9">
        <w:rPr>
          <w:sz w:val="24"/>
          <w:lang w:val="en-US"/>
        </w:rPr>
        <w:t>When:</w:t>
      </w:r>
      <w:r w:rsidR="004111B9" w:rsidRPr="004111B9">
        <w:rPr>
          <w:sz w:val="24"/>
          <w:lang w:val="en-US"/>
        </w:rPr>
        <w:tab/>
      </w:r>
      <w:r w:rsidR="004111B9" w:rsidRPr="004111B9">
        <w:rPr>
          <w:sz w:val="24"/>
          <w:lang w:val="en-US"/>
        </w:rPr>
        <w:tab/>
      </w:r>
      <w:r w:rsidR="00475119">
        <w:rPr>
          <w:sz w:val="24"/>
          <w:lang w:val="en-US"/>
        </w:rPr>
        <w:t>Tu</w:t>
      </w:r>
      <w:r w:rsidR="008F5BD6">
        <w:rPr>
          <w:sz w:val="24"/>
          <w:lang w:val="en-US"/>
        </w:rPr>
        <w:t>e</w:t>
      </w:r>
      <w:r w:rsidR="000B2C17">
        <w:rPr>
          <w:sz w:val="24"/>
          <w:lang w:val="en-US"/>
        </w:rPr>
        <w:t>s</w:t>
      </w:r>
      <w:r w:rsidR="008F7C40">
        <w:rPr>
          <w:sz w:val="24"/>
          <w:lang w:val="en-US"/>
        </w:rPr>
        <w:t>day</w:t>
      </w:r>
      <w:r w:rsidRPr="004111B9">
        <w:rPr>
          <w:sz w:val="24"/>
          <w:lang w:val="en-US"/>
        </w:rPr>
        <w:t xml:space="preserve">, </w:t>
      </w:r>
      <w:r w:rsidR="00475119">
        <w:rPr>
          <w:sz w:val="24"/>
          <w:lang w:val="en-US"/>
        </w:rPr>
        <w:t>March 15</w:t>
      </w:r>
      <w:r w:rsidR="006039E8">
        <w:rPr>
          <w:sz w:val="24"/>
          <w:lang w:val="en-US"/>
        </w:rPr>
        <w:t>, 2016</w:t>
      </w:r>
    </w:p>
    <w:p w:rsidR="004C0EFD" w:rsidRPr="006039E8" w:rsidRDefault="004C0EFD" w:rsidP="004111B9">
      <w:pPr>
        <w:rPr>
          <w:rFonts w:cstheme="minorHAnsi"/>
          <w:sz w:val="24"/>
          <w:lang w:val="en-US" w:eastAsia="de-DE"/>
        </w:rPr>
      </w:pPr>
      <w:r w:rsidRPr="006039E8">
        <w:rPr>
          <w:rFonts w:cstheme="minorHAnsi"/>
          <w:sz w:val="24"/>
          <w:lang w:val="en-US"/>
        </w:rPr>
        <w:t xml:space="preserve">Where: </w:t>
      </w:r>
      <w:r w:rsidR="004111B9" w:rsidRPr="006039E8">
        <w:rPr>
          <w:rFonts w:cstheme="minorHAnsi"/>
          <w:sz w:val="24"/>
          <w:lang w:val="en-US"/>
        </w:rPr>
        <w:tab/>
      </w:r>
      <w:r w:rsidR="00DD17B9">
        <w:rPr>
          <w:rFonts w:cstheme="minorHAnsi"/>
          <w:sz w:val="24"/>
          <w:lang w:val="en-US"/>
        </w:rPr>
        <w:t>5</w:t>
      </w:r>
      <w:r w:rsidR="00DD17B9">
        <w:rPr>
          <w:rFonts w:cstheme="minorHAnsi"/>
          <w:sz w:val="24"/>
          <w:vertAlign w:val="superscript"/>
          <w:lang w:val="en-US"/>
        </w:rPr>
        <w:t xml:space="preserve">th </w:t>
      </w:r>
      <w:r w:rsidR="00DD17B9">
        <w:rPr>
          <w:rFonts w:cstheme="minorHAnsi"/>
          <w:sz w:val="24"/>
          <w:lang w:val="en-US" w:eastAsia="de-DE"/>
        </w:rPr>
        <w:t xml:space="preserve">floor, </w:t>
      </w:r>
      <w:r w:rsidR="00DD17B9" w:rsidRPr="00DD17B9">
        <w:rPr>
          <w:rFonts w:cstheme="minorHAnsi"/>
          <w:sz w:val="24"/>
          <w:lang w:val="en-US" w:eastAsia="de-DE"/>
        </w:rPr>
        <w:t>Seminar room 5th floor, Laboratory building</w:t>
      </w:r>
      <w:r w:rsidR="00DD17B9">
        <w:rPr>
          <w:rFonts w:cstheme="minorHAnsi"/>
          <w:sz w:val="24"/>
          <w:lang w:val="en-US" w:eastAsia="de-DE"/>
        </w:rPr>
        <w:t xml:space="preserve">, </w:t>
      </w:r>
      <w:proofErr w:type="spellStart"/>
      <w:r w:rsidR="00DD17B9">
        <w:rPr>
          <w:rFonts w:cstheme="minorHAnsi"/>
          <w:sz w:val="24"/>
          <w:lang w:val="en-US" w:eastAsia="de-DE"/>
        </w:rPr>
        <w:t>Haukeland</w:t>
      </w:r>
      <w:proofErr w:type="spellEnd"/>
      <w:r w:rsidR="00DD17B9">
        <w:rPr>
          <w:rFonts w:cstheme="minorHAnsi"/>
          <w:sz w:val="24"/>
          <w:lang w:val="en-US" w:eastAsia="de-DE"/>
        </w:rPr>
        <w:t xml:space="preserve"> Hospital</w:t>
      </w:r>
    </w:p>
    <w:p w:rsidR="00197F26" w:rsidRPr="00FE6502" w:rsidRDefault="004111B9" w:rsidP="004111B9">
      <w:pPr>
        <w:jc w:val="both"/>
        <w:rPr>
          <w:b/>
          <w:i/>
          <w:color w:val="000000" w:themeColor="text1"/>
          <w:sz w:val="24"/>
          <w:lang w:val="en-US"/>
        </w:rPr>
      </w:pPr>
      <w:r w:rsidRPr="00FE6502">
        <w:rPr>
          <w:b/>
          <w:i/>
          <w:color w:val="000000" w:themeColor="text1"/>
          <w:sz w:val="24"/>
          <w:lang w:val="en-US"/>
        </w:rPr>
        <w:t xml:space="preserve">Dr. </w:t>
      </w:r>
      <w:r w:rsidR="008F7C40" w:rsidRPr="00FE6502">
        <w:rPr>
          <w:b/>
          <w:i/>
          <w:color w:val="000000" w:themeColor="text1"/>
          <w:sz w:val="24"/>
          <w:lang w:val="en-US"/>
        </w:rPr>
        <w:t>Teresia Hallström</w:t>
      </w:r>
      <w:r w:rsidR="00FE6502">
        <w:rPr>
          <w:b/>
          <w:i/>
          <w:color w:val="000000" w:themeColor="text1"/>
          <w:sz w:val="24"/>
          <w:lang w:val="en-US"/>
        </w:rPr>
        <w:t xml:space="preserve"> &amp; </w:t>
      </w:r>
      <w:r w:rsidR="00610D28" w:rsidRPr="00795DA4">
        <w:rPr>
          <w:b/>
          <w:i/>
          <w:color w:val="000000" w:themeColor="text1"/>
          <w:sz w:val="24"/>
          <w:lang w:val="en-US"/>
        </w:rPr>
        <w:t>Dr. Moran Jerabek-Willemsen</w:t>
      </w:r>
    </w:p>
    <w:p w:rsidR="00537098" w:rsidRPr="00FE6502" w:rsidRDefault="00537098" w:rsidP="004111B9">
      <w:pPr>
        <w:jc w:val="both"/>
        <w:rPr>
          <w:b/>
          <w:i/>
          <w:color w:val="000000" w:themeColor="text1"/>
          <w:sz w:val="24"/>
          <w:lang w:val="en-US"/>
        </w:rPr>
      </w:pPr>
      <w:proofErr w:type="spellStart"/>
      <w:r w:rsidRPr="00FE6502">
        <w:rPr>
          <w:b/>
          <w:i/>
          <w:color w:val="000000" w:themeColor="text1"/>
          <w:sz w:val="24"/>
          <w:lang w:val="en-US"/>
        </w:rPr>
        <w:t>NanoTemper</w:t>
      </w:r>
      <w:proofErr w:type="spellEnd"/>
      <w:r w:rsidRPr="00FE6502">
        <w:rPr>
          <w:b/>
          <w:i/>
          <w:color w:val="000000" w:themeColor="text1"/>
          <w:sz w:val="24"/>
          <w:lang w:val="en-US"/>
        </w:rPr>
        <w:t xml:space="preserve"> Technologies GmbH, Munich</w:t>
      </w:r>
    </w:p>
    <w:p w:rsidR="001C76AD" w:rsidRPr="004111B9" w:rsidRDefault="001C76AD" w:rsidP="001C76AD">
      <w:pPr>
        <w:pStyle w:val="NormalWeb"/>
        <w:jc w:val="both"/>
        <w:rPr>
          <w:rFonts w:asciiTheme="minorHAnsi" w:hAnsiTheme="minorHAnsi" w:cstheme="minorHAnsi"/>
          <w:color w:val="000000" w:themeColor="text1"/>
          <w:szCs w:val="22"/>
          <w:lang w:val="en-US"/>
        </w:rPr>
      </w:pPr>
      <w:r w:rsidRPr="004111B9">
        <w:rPr>
          <w:rFonts w:asciiTheme="minorHAnsi" w:hAnsiTheme="minorHAnsi" w:cstheme="minorHAnsi"/>
          <w:b/>
          <w:color w:val="000000" w:themeColor="text1"/>
          <w:szCs w:val="22"/>
          <w:lang w:val="en-US"/>
        </w:rPr>
        <w:t xml:space="preserve">The </w:t>
      </w:r>
      <w:r w:rsidR="00815C75" w:rsidRPr="004111B9">
        <w:rPr>
          <w:rFonts w:asciiTheme="minorHAnsi" w:hAnsiTheme="minorHAnsi" w:cstheme="minorHAnsi"/>
          <w:b/>
          <w:color w:val="000000" w:themeColor="text1"/>
          <w:szCs w:val="22"/>
          <w:lang w:val="en-US"/>
        </w:rPr>
        <w:t>Technology:</w:t>
      </w:r>
      <w:r w:rsidR="00815C75" w:rsidRPr="004111B9">
        <w:rPr>
          <w:rFonts w:asciiTheme="minorHAnsi" w:hAnsiTheme="minorHAnsi" w:cstheme="minorHAnsi"/>
          <w:color w:val="000000" w:themeColor="text1"/>
          <w:szCs w:val="22"/>
          <w:lang w:val="en-US"/>
        </w:rPr>
        <w:t xml:space="preserve"> </w:t>
      </w:r>
      <w:r w:rsidRPr="004111B9">
        <w:rPr>
          <w:rFonts w:asciiTheme="minorHAnsi" w:hAnsiTheme="minorHAnsi" w:cstheme="minorHAnsi"/>
          <w:color w:val="000000" w:themeColor="text1"/>
          <w:szCs w:val="22"/>
          <w:lang w:val="en-US"/>
        </w:rPr>
        <w:t>The term Microscale Thermophoresis refers to the directed movement of molecules in optically generated microscopic temperature gradients. This thermophoretic movement is determined by the entropy of the hydration shell around the molecules. Almost all interactions between molecules and virtually any biochemical process related to a change in size, stability and conformation of molecules alters this hydration shell and can be quantified. Such changes allow quantification of binding affinities of proteins, nucleic acids and small molecules as well in standard buff</w:t>
      </w:r>
      <w:r w:rsidR="003E2E8B">
        <w:rPr>
          <w:rFonts w:asciiTheme="minorHAnsi" w:hAnsiTheme="minorHAnsi" w:cstheme="minorHAnsi"/>
          <w:color w:val="000000" w:themeColor="text1"/>
          <w:szCs w:val="22"/>
          <w:lang w:val="en-US"/>
        </w:rPr>
        <w:t xml:space="preserve">ers as well in </w:t>
      </w:r>
      <w:proofErr w:type="spellStart"/>
      <w:r w:rsidR="003E2E8B">
        <w:rPr>
          <w:rFonts w:asciiTheme="minorHAnsi" w:hAnsiTheme="minorHAnsi" w:cstheme="minorHAnsi"/>
          <w:color w:val="000000" w:themeColor="text1"/>
          <w:szCs w:val="22"/>
          <w:lang w:val="en-US"/>
        </w:rPr>
        <w:t>bioliquids</w:t>
      </w:r>
      <w:proofErr w:type="spellEnd"/>
      <w:r w:rsidR="003E2E8B">
        <w:rPr>
          <w:rFonts w:asciiTheme="minorHAnsi" w:hAnsiTheme="minorHAnsi" w:cstheme="minorHAnsi"/>
          <w:color w:val="000000" w:themeColor="text1"/>
          <w:szCs w:val="22"/>
          <w:lang w:val="en-US"/>
        </w:rPr>
        <w:t xml:space="preserve"> (serum</w:t>
      </w:r>
      <w:r w:rsidRPr="004111B9">
        <w:rPr>
          <w:rFonts w:asciiTheme="minorHAnsi" w:hAnsiTheme="minorHAnsi" w:cstheme="minorHAnsi"/>
          <w:color w:val="000000" w:themeColor="text1"/>
          <w:szCs w:val="22"/>
          <w:lang w:val="en-US"/>
        </w:rPr>
        <w:t>, cell lysate).</w:t>
      </w:r>
    </w:p>
    <w:p w:rsidR="001C76AD" w:rsidRPr="004111B9" w:rsidRDefault="001C76AD" w:rsidP="001C76AD">
      <w:pPr>
        <w:pStyle w:val="NormalWeb"/>
        <w:jc w:val="both"/>
        <w:rPr>
          <w:rFonts w:asciiTheme="minorHAnsi" w:hAnsiTheme="minorHAnsi" w:cstheme="minorHAnsi"/>
          <w:b/>
          <w:color w:val="000000" w:themeColor="text1"/>
          <w:szCs w:val="22"/>
          <w:lang w:val="en-US"/>
        </w:rPr>
      </w:pPr>
      <w:r w:rsidRPr="004111B9">
        <w:rPr>
          <w:rFonts w:asciiTheme="minorHAnsi" w:hAnsiTheme="minorHAnsi" w:cstheme="minorHAnsi"/>
          <w:b/>
          <w:color w:val="000000" w:themeColor="text1"/>
          <w:szCs w:val="22"/>
          <w:lang w:val="en-US"/>
        </w:rPr>
        <w:t>Agenda:</w:t>
      </w:r>
    </w:p>
    <w:p w:rsidR="00815C75" w:rsidRPr="004111B9" w:rsidRDefault="004111B9" w:rsidP="001C76AD">
      <w:pPr>
        <w:pStyle w:val="NormalWeb"/>
        <w:jc w:val="both"/>
        <w:rPr>
          <w:rFonts w:asciiTheme="minorHAnsi" w:hAnsiTheme="minorHAnsi" w:cstheme="minorHAnsi"/>
          <w:color w:val="000000" w:themeColor="text1"/>
          <w:szCs w:val="22"/>
          <w:lang w:val="en-US"/>
        </w:rPr>
      </w:pPr>
      <w:r w:rsidRPr="004111B9">
        <w:rPr>
          <w:rFonts w:asciiTheme="minorHAnsi" w:hAnsiTheme="minorHAnsi" w:cstheme="minorHAnsi"/>
          <w:color w:val="000000" w:themeColor="text1"/>
          <w:szCs w:val="22"/>
          <w:lang w:val="en-US"/>
        </w:rPr>
        <w:t>0</w:t>
      </w:r>
      <w:r w:rsidR="001C76AD" w:rsidRPr="004111B9">
        <w:rPr>
          <w:rFonts w:asciiTheme="minorHAnsi" w:hAnsiTheme="minorHAnsi" w:cstheme="minorHAnsi"/>
          <w:color w:val="000000" w:themeColor="text1"/>
          <w:szCs w:val="22"/>
          <w:lang w:val="en-US"/>
        </w:rPr>
        <w:t>9.00 – 10.00</w:t>
      </w:r>
      <w:r w:rsidR="001C76AD" w:rsidRPr="004111B9">
        <w:rPr>
          <w:rFonts w:asciiTheme="minorHAnsi" w:hAnsiTheme="minorHAnsi" w:cstheme="minorHAnsi"/>
          <w:color w:val="000000" w:themeColor="text1"/>
          <w:szCs w:val="22"/>
          <w:lang w:val="en-US"/>
        </w:rPr>
        <w:tab/>
        <w:t xml:space="preserve">Collection of samples and </w:t>
      </w:r>
      <w:r w:rsidRPr="004111B9">
        <w:rPr>
          <w:rFonts w:asciiTheme="minorHAnsi" w:hAnsiTheme="minorHAnsi" w:cstheme="minorHAnsi"/>
          <w:color w:val="000000" w:themeColor="text1"/>
          <w:szCs w:val="22"/>
          <w:lang w:val="en-US"/>
        </w:rPr>
        <w:t>p</w:t>
      </w:r>
      <w:r w:rsidR="001C76AD" w:rsidRPr="004111B9">
        <w:rPr>
          <w:rFonts w:asciiTheme="minorHAnsi" w:hAnsiTheme="minorHAnsi" w:cstheme="minorHAnsi"/>
          <w:color w:val="000000" w:themeColor="text1"/>
          <w:szCs w:val="22"/>
          <w:lang w:val="en-US"/>
        </w:rPr>
        <w:t>rotein</w:t>
      </w:r>
      <w:r w:rsidRPr="004111B9">
        <w:rPr>
          <w:rFonts w:asciiTheme="minorHAnsi" w:hAnsiTheme="minorHAnsi" w:cstheme="minorHAnsi"/>
          <w:color w:val="000000" w:themeColor="text1"/>
          <w:szCs w:val="22"/>
          <w:lang w:val="en-US"/>
        </w:rPr>
        <w:t xml:space="preserve"> labeling using </w:t>
      </w:r>
      <w:proofErr w:type="spellStart"/>
      <w:r w:rsidRPr="004111B9">
        <w:rPr>
          <w:rFonts w:asciiTheme="minorHAnsi" w:hAnsiTheme="minorHAnsi" w:cstheme="minorHAnsi"/>
          <w:color w:val="000000" w:themeColor="text1"/>
          <w:szCs w:val="22"/>
          <w:lang w:val="en-US"/>
        </w:rPr>
        <w:t>NanoTemper</w:t>
      </w:r>
      <w:proofErr w:type="spellEnd"/>
      <w:r w:rsidRPr="004111B9">
        <w:rPr>
          <w:rFonts w:asciiTheme="minorHAnsi" w:hAnsiTheme="minorHAnsi" w:cstheme="minorHAnsi"/>
          <w:color w:val="000000" w:themeColor="text1"/>
          <w:szCs w:val="22"/>
          <w:lang w:val="en-US"/>
        </w:rPr>
        <w:t xml:space="preserve"> dyes</w:t>
      </w:r>
    </w:p>
    <w:p w:rsidR="001C76AD" w:rsidRPr="004111B9" w:rsidRDefault="001C76AD" w:rsidP="001C76AD">
      <w:pPr>
        <w:pStyle w:val="NormalWeb"/>
        <w:jc w:val="both"/>
        <w:rPr>
          <w:rFonts w:asciiTheme="minorHAnsi" w:hAnsiTheme="minorHAnsi" w:cstheme="minorHAnsi"/>
          <w:color w:val="000000" w:themeColor="text1"/>
          <w:szCs w:val="22"/>
          <w:lang w:val="en-US"/>
        </w:rPr>
      </w:pPr>
      <w:r w:rsidRPr="004111B9">
        <w:rPr>
          <w:rFonts w:asciiTheme="minorHAnsi" w:hAnsiTheme="minorHAnsi" w:cstheme="minorHAnsi"/>
          <w:color w:val="000000" w:themeColor="text1"/>
          <w:szCs w:val="22"/>
          <w:lang w:val="en-US"/>
        </w:rPr>
        <w:t>10.00</w:t>
      </w:r>
      <w:r w:rsidR="004111B9" w:rsidRPr="004111B9">
        <w:rPr>
          <w:rFonts w:asciiTheme="minorHAnsi" w:hAnsiTheme="minorHAnsi" w:cstheme="minorHAnsi"/>
          <w:color w:val="000000" w:themeColor="text1"/>
          <w:szCs w:val="22"/>
          <w:lang w:val="en-US"/>
        </w:rPr>
        <w:t xml:space="preserve"> – </w:t>
      </w:r>
      <w:r w:rsidRPr="004111B9">
        <w:rPr>
          <w:rFonts w:asciiTheme="minorHAnsi" w:hAnsiTheme="minorHAnsi" w:cstheme="minorHAnsi"/>
          <w:color w:val="000000" w:themeColor="text1"/>
          <w:szCs w:val="22"/>
          <w:lang w:val="en-US"/>
        </w:rPr>
        <w:t>11.00</w:t>
      </w:r>
      <w:r w:rsidRPr="004111B9">
        <w:rPr>
          <w:rFonts w:asciiTheme="minorHAnsi" w:hAnsiTheme="minorHAnsi" w:cstheme="minorHAnsi"/>
          <w:color w:val="000000" w:themeColor="text1"/>
          <w:szCs w:val="22"/>
          <w:lang w:val="en-US"/>
        </w:rPr>
        <w:tab/>
      </w:r>
      <w:proofErr w:type="gramStart"/>
      <w:r w:rsidR="004111B9" w:rsidRPr="004111B9">
        <w:rPr>
          <w:rFonts w:asciiTheme="minorHAnsi" w:hAnsiTheme="minorHAnsi" w:cstheme="minorHAnsi"/>
          <w:color w:val="000000" w:themeColor="text1"/>
          <w:szCs w:val="22"/>
          <w:lang w:val="en-US"/>
        </w:rPr>
        <w:t>S</w:t>
      </w:r>
      <w:r w:rsidR="0033125C" w:rsidRPr="004111B9">
        <w:rPr>
          <w:rFonts w:asciiTheme="minorHAnsi" w:hAnsiTheme="minorHAnsi" w:cstheme="minorHAnsi"/>
          <w:color w:val="000000" w:themeColor="text1"/>
          <w:szCs w:val="22"/>
          <w:lang w:val="en-US"/>
        </w:rPr>
        <w:t>tarting</w:t>
      </w:r>
      <w:proofErr w:type="gramEnd"/>
      <w:r w:rsidR="0033125C" w:rsidRPr="004111B9">
        <w:rPr>
          <w:rFonts w:asciiTheme="minorHAnsi" w:hAnsiTheme="minorHAnsi" w:cstheme="minorHAnsi"/>
          <w:color w:val="000000" w:themeColor="text1"/>
          <w:szCs w:val="22"/>
          <w:lang w:val="en-US"/>
        </w:rPr>
        <w:t xml:space="preserve"> </w:t>
      </w:r>
      <w:r w:rsidR="004111B9" w:rsidRPr="004111B9">
        <w:rPr>
          <w:rFonts w:asciiTheme="minorHAnsi" w:hAnsiTheme="minorHAnsi" w:cstheme="minorHAnsi"/>
          <w:color w:val="000000" w:themeColor="text1"/>
          <w:szCs w:val="22"/>
          <w:lang w:val="en-US"/>
        </w:rPr>
        <w:t>m</w:t>
      </w:r>
      <w:r w:rsidR="0033125C" w:rsidRPr="004111B9">
        <w:rPr>
          <w:rFonts w:asciiTheme="minorHAnsi" w:hAnsiTheme="minorHAnsi" w:cstheme="minorHAnsi"/>
          <w:color w:val="000000" w:themeColor="text1"/>
          <w:szCs w:val="22"/>
          <w:lang w:val="en-US"/>
        </w:rPr>
        <w:t>easurements</w:t>
      </w:r>
    </w:p>
    <w:p w:rsidR="004111B9" w:rsidRPr="004111B9" w:rsidRDefault="0033125C" w:rsidP="00B03962">
      <w:pPr>
        <w:spacing w:after="0" w:line="240" w:lineRule="auto"/>
        <w:ind w:left="1410" w:hanging="1410"/>
        <w:jc w:val="both"/>
        <w:rPr>
          <w:rFonts w:cstheme="minorHAnsi"/>
          <w:b/>
          <w:color w:val="000000" w:themeColor="text1"/>
          <w:sz w:val="24"/>
          <w:lang w:val="en-US"/>
        </w:rPr>
      </w:pPr>
      <w:r w:rsidRPr="004111B9">
        <w:rPr>
          <w:rFonts w:cstheme="minorHAnsi"/>
          <w:color w:val="000000" w:themeColor="text1"/>
          <w:sz w:val="24"/>
          <w:lang w:val="en-US"/>
        </w:rPr>
        <w:t>11.00</w:t>
      </w:r>
      <w:r w:rsidR="004111B9" w:rsidRPr="004111B9">
        <w:rPr>
          <w:rFonts w:cstheme="minorHAnsi"/>
          <w:color w:val="000000" w:themeColor="text1"/>
          <w:sz w:val="24"/>
          <w:lang w:val="en-US"/>
        </w:rPr>
        <w:t xml:space="preserve"> – </w:t>
      </w:r>
      <w:r w:rsidRPr="004111B9">
        <w:rPr>
          <w:rFonts w:cstheme="minorHAnsi"/>
          <w:color w:val="000000" w:themeColor="text1"/>
          <w:sz w:val="24"/>
          <w:lang w:val="en-US"/>
        </w:rPr>
        <w:t>12.00</w:t>
      </w:r>
      <w:r w:rsidRPr="004111B9">
        <w:rPr>
          <w:rFonts w:cstheme="minorHAnsi"/>
          <w:color w:val="000000" w:themeColor="text1"/>
          <w:sz w:val="24"/>
          <w:lang w:val="en-US"/>
        </w:rPr>
        <w:tab/>
      </w:r>
      <w:r w:rsidRPr="004111B9">
        <w:rPr>
          <w:rFonts w:cstheme="minorHAnsi"/>
          <w:b/>
          <w:color w:val="000000" w:themeColor="text1"/>
          <w:sz w:val="24"/>
          <w:lang w:val="en-US"/>
        </w:rPr>
        <w:t>Seminar</w:t>
      </w:r>
      <w:r w:rsidR="004111B9" w:rsidRPr="004111B9">
        <w:rPr>
          <w:rFonts w:cstheme="minorHAnsi"/>
          <w:b/>
          <w:color w:val="000000" w:themeColor="text1"/>
          <w:sz w:val="24"/>
          <w:lang w:val="en-US"/>
        </w:rPr>
        <w:t>:</w:t>
      </w:r>
      <w:r w:rsidRPr="004111B9">
        <w:rPr>
          <w:rFonts w:cstheme="minorHAnsi"/>
          <w:b/>
          <w:color w:val="000000" w:themeColor="text1"/>
          <w:sz w:val="24"/>
          <w:lang w:val="en-US"/>
        </w:rPr>
        <w:t xml:space="preserve"> </w:t>
      </w:r>
      <w:r w:rsidR="004111B9" w:rsidRPr="004111B9">
        <w:rPr>
          <w:rFonts w:cstheme="minorHAnsi"/>
          <w:b/>
          <w:color w:val="000000" w:themeColor="text1"/>
          <w:sz w:val="24"/>
          <w:lang w:val="en-US"/>
        </w:rPr>
        <w:t>F</w:t>
      </w:r>
      <w:r w:rsidR="002763BD">
        <w:rPr>
          <w:rFonts w:cstheme="minorHAnsi"/>
          <w:b/>
          <w:color w:val="000000" w:themeColor="text1"/>
          <w:sz w:val="24"/>
          <w:lang w:val="en-US"/>
        </w:rPr>
        <w:t xml:space="preserve">luorescence based </w:t>
      </w:r>
      <w:r w:rsidRPr="004111B9">
        <w:rPr>
          <w:rFonts w:cstheme="minorHAnsi"/>
          <w:b/>
          <w:color w:val="000000" w:themeColor="text1"/>
          <w:sz w:val="24"/>
          <w:lang w:val="en-US"/>
        </w:rPr>
        <w:t>Microscale Thermophoresis</w:t>
      </w:r>
      <w:r w:rsidR="008F7C40">
        <w:rPr>
          <w:rFonts w:cstheme="minorHAnsi"/>
          <w:b/>
          <w:color w:val="000000" w:themeColor="text1"/>
          <w:sz w:val="24"/>
          <w:lang w:val="en-US"/>
        </w:rPr>
        <w:t xml:space="preserve"> </w:t>
      </w:r>
    </w:p>
    <w:p w:rsidR="0033125C" w:rsidRPr="004111B9" w:rsidRDefault="0033125C" w:rsidP="0033125C">
      <w:pPr>
        <w:pStyle w:val="NormalWeb"/>
        <w:ind w:left="1410" w:hanging="1410"/>
        <w:jc w:val="both"/>
        <w:rPr>
          <w:rFonts w:asciiTheme="minorHAnsi" w:hAnsiTheme="minorHAnsi" w:cstheme="minorHAnsi"/>
          <w:color w:val="000000" w:themeColor="text1"/>
          <w:szCs w:val="22"/>
          <w:lang w:val="en-US"/>
        </w:rPr>
      </w:pPr>
      <w:bookmarkStart w:id="0" w:name="_GoBack"/>
      <w:bookmarkEnd w:id="0"/>
      <w:r w:rsidRPr="004111B9">
        <w:rPr>
          <w:rFonts w:asciiTheme="minorHAnsi" w:hAnsiTheme="minorHAnsi" w:cstheme="minorHAnsi"/>
          <w:color w:val="000000" w:themeColor="text1"/>
          <w:szCs w:val="22"/>
          <w:lang w:val="en-US"/>
        </w:rPr>
        <w:t>12.00</w:t>
      </w:r>
      <w:r w:rsidR="004111B9" w:rsidRPr="004111B9">
        <w:rPr>
          <w:rFonts w:asciiTheme="minorHAnsi" w:hAnsiTheme="minorHAnsi" w:cstheme="minorHAnsi"/>
          <w:color w:val="000000" w:themeColor="text1"/>
          <w:szCs w:val="22"/>
          <w:lang w:val="en-US"/>
        </w:rPr>
        <w:t xml:space="preserve"> – </w:t>
      </w:r>
      <w:r w:rsidR="00B84228">
        <w:rPr>
          <w:rFonts w:asciiTheme="minorHAnsi" w:hAnsiTheme="minorHAnsi" w:cstheme="minorHAnsi"/>
          <w:color w:val="000000" w:themeColor="text1"/>
          <w:szCs w:val="22"/>
          <w:lang w:val="en-US"/>
        </w:rPr>
        <w:t>13.0</w:t>
      </w:r>
      <w:r w:rsidRPr="004111B9">
        <w:rPr>
          <w:rFonts w:asciiTheme="minorHAnsi" w:hAnsiTheme="minorHAnsi" w:cstheme="minorHAnsi"/>
          <w:color w:val="000000" w:themeColor="text1"/>
          <w:szCs w:val="22"/>
          <w:lang w:val="en-US"/>
        </w:rPr>
        <w:t>0</w:t>
      </w:r>
      <w:r w:rsidRPr="004111B9">
        <w:rPr>
          <w:rFonts w:asciiTheme="minorHAnsi" w:hAnsiTheme="minorHAnsi" w:cstheme="minorHAnsi"/>
          <w:color w:val="000000" w:themeColor="text1"/>
          <w:szCs w:val="22"/>
          <w:lang w:val="en-US"/>
        </w:rPr>
        <w:tab/>
        <w:t>Lunch break</w:t>
      </w:r>
    </w:p>
    <w:p w:rsidR="001C76AD" w:rsidRPr="004111B9" w:rsidRDefault="003D7BBA" w:rsidP="00815C75">
      <w:pPr>
        <w:pStyle w:val="NormalWeb"/>
        <w:ind w:left="1410" w:hanging="1410"/>
        <w:jc w:val="both"/>
        <w:rPr>
          <w:rFonts w:asciiTheme="minorHAnsi" w:hAnsiTheme="minorHAnsi" w:cstheme="minorHAnsi"/>
          <w:color w:val="000000" w:themeColor="text1"/>
          <w:szCs w:val="22"/>
          <w:lang w:val="en-US"/>
        </w:rPr>
      </w:pPr>
      <w:r>
        <w:rPr>
          <w:rFonts w:asciiTheme="minorHAnsi" w:hAnsiTheme="minorHAnsi" w:cstheme="minorHAnsi"/>
          <w:color w:val="000000" w:themeColor="text1"/>
          <w:szCs w:val="22"/>
          <w:lang w:val="en-US"/>
        </w:rPr>
        <w:t>13.0</w:t>
      </w:r>
      <w:r w:rsidR="0033125C" w:rsidRPr="004111B9">
        <w:rPr>
          <w:rFonts w:asciiTheme="minorHAnsi" w:hAnsiTheme="minorHAnsi" w:cstheme="minorHAnsi"/>
          <w:color w:val="000000" w:themeColor="text1"/>
          <w:szCs w:val="22"/>
          <w:lang w:val="en-US"/>
        </w:rPr>
        <w:t>0</w:t>
      </w:r>
      <w:r w:rsidR="004111B9" w:rsidRPr="004111B9">
        <w:rPr>
          <w:rFonts w:asciiTheme="minorHAnsi" w:hAnsiTheme="minorHAnsi" w:cstheme="minorHAnsi"/>
          <w:color w:val="000000" w:themeColor="text1"/>
          <w:szCs w:val="22"/>
          <w:lang w:val="en-US"/>
        </w:rPr>
        <w:t xml:space="preserve"> – </w:t>
      </w:r>
      <w:r w:rsidR="00475119">
        <w:rPr>
          <w:rFonts w:asciiTheme="minorHAnsi" w:hAnsiTheme="minorHAnsi" w:cstheme="minorHAnsi"/>
          <w:color w:val="000000" w:themeColor="text1"/>
          <w:szCs w:val="22"/>
          <w:lang w:val="en-US"/>
        </w:rPr>
        <w:t>17</w:t>
      </w:r>
      <w:r w:rsidR="00DC77BE">
        <w:rPr>
          <w:rFonts w:asciiTheme="minorHAnsi" w:hAnsiTheme="minorHAnsi" w:cstheme="minorHAnsi"/>
          <w:color w:val="000000" w:themeColor="text1"/>
          <w:szCs w:val="22"/>
          <w:lang w:val="en-US"/>
        </w:rPr>
        <w:t>.</w:t>
      </w:r>
      <w:r w:rsidR="0033125C" w:rsidRPr="004111B9">
        <w:rPr>
          <w:rFonts w:asciiTheme="minorHAnsi" w:hAnsiTheme="minorHAnsi" w:cstheme="minorHAnsi"/>
          <w:color w:val="000000" w:themeColor="text1"/>
          <w:szCs w:val="22"/>
          <w:lang w:val="en-US"/>
        </w:rPr>
        <w:t>00</w:t>
      </w:r>
      <w:r w:rsidR="0033125C" w:rsidRPr="004111B9">
        <w:rPr>
          <w:rFonts w:asciiTheme="minorHAnsi" w:hAnsiTheme="minorHAnsi" w:cstheme="minorHAnsi"/>
          <w:color w:val="000000" w:themeColor="text1"/>
          <w:szCs w:val="22"/>
          <w:lang w:val="en-US"/>
        </w:rPr>
        <w:tab/>
      </w:r>
      <w:r w:rsidR="004111B9" w:rsidRPr="004111B9">
        <w:rPr>
          <w:rFonts w:asciiTheme="minorHAnsi" w:hAnsiTheme="minorHAnsi" w:cstheme="minorHAnsi"/>
          <w:color w:val="000000" w:themeColor="text1"/>
          <w:szCs w:val="22"/>
          <w:lang w:val="en-US"/>
        </w:rPr>
        <w:t>B</w:t>
      </w:r>
      <w:r w:rsidR="0033125C" w:rsidRPr="004111B9">
        <w:rPr>
          <w:rFonts w:asciiTheme="minorHAnsi" w:hAnsiTheme="minorHAnsi" w:cstheme="minorHAnsi"/>
          <w:color w:val="000000" w:themeColor="text1"/>
          <w:szCs w:val="22"/>
          <w:lang w:val="en-US"/>
        </w:rPr>
        <w:t xml:space="preserve">inding experiments using </w:t>
      </w:r>
      <w:r w:rsidR="00537098" w:rsidRPr="004111B9">
        <w:rPr>
          <w:rFonts w:asciiTheme="minorHAnsi" w:hAnsiTheme="minorHAnsi" w:cstheme="minorHAnsi"/>
          <w:color w:val="000000" w:themeColor="text1"/>
          <w:szCs w:val="22"/>
          <w:lang w:val="en-US"/>
        </w:rPr>
        <w:t>custo</w:t>
      </w:r>
      <w:r w:rsidR="00815C75" w:rsidRPr="004111B9">
        <w:rPr>
          <w:rFonts w:asciiTheme="minorHAnsi" w:hAnsiTheme="minorHAnsi" w:cstheme="minorHAnsi"/>
          <w:color w:val="000000" w:themeColor="text1"/>
          <w:szCs w:val="22"/>
          <w:lang w:val="en-US"/>
        </w:rPr>
        <w:t>mer samples</w:t>
      </w:r>
      <w:r w:rsidR="004111B9" w:rsidRPr="004111B9">
        <w:rPr>
          <w:rFonts w:asciiTheme="minorHAnsi" w:hAnsiTheme="minorHAnsi" w:cstheme="minorHAnsi"/>
          <w:color w:val="000000" w:themeColor="text1"/>
          <w:szCs w:val="22"/>
          <w:lang w:val="en-US"/>
        </w:rPr>
        <w:t xml:space="preserve"> in</w:t>
      </w:r>
      <w:r w:rsidR="00815C75" w:rsidRPr="004111B9">
        <w:rPr>
          <w:rFonts w:asciiTheme="minorHAnsi" w:hAnsiTheme="minorHAnsi" w:cstheme="minorHAnsi"/>
          <w:color w:val="000000" w:themeColor="text1"/>
          <w:szCs w:val="22"/>
          <w:lang w:val="en-US"/>
        </w:rPr>
        <w:t xml:space="preserve"> Microscale Thermophoresis</w:t>
      </w:r>
    </w:p>
    <w:p w:rsidR="001C76AD" w:rsidRPr="002763BD" w:rsidRDefault="00815C75" w:rsidP="004111B9">
      <w:pPr>
        <w:pStyle w:val="NormalWeb"/>
        <w:jc w:val="both"/>
        <w:rPr>
          <w:rFonts w:asciiTheme="minorHAnsi" w:hAnsiTheme="minorHAnsi" w:cstheme="minorHAnsi"/>
          <w:szCs w:val="22"/>
          <w:lang w:val="en-US"/>
        </w:rPr>
      </w:pPr>
      <w:r w:rsidRPr="004111B9">
        <w:rPr>
          <w:rFonts w:asciiTheme="minorHAnsi" w:hAnsiTheme="minorHAnsi" w:cstheme="minorHAnsi"/>
          <w:b/>
          <w:color w:val="000000" w:themeColor="text1"/>
          <w:szCs w:val="22"/>
          <w:lang w:val="en-US"/>
        </w:rPr>
        <w:t>Please Note:</w:t>
      </w:r>
      <w:r w:rsidRPr="004111B9">
        <w:rPr>
          <w:rFonts w:asciiTheme="minorHAnsi" w:hAnsiTheme="minorHAnsi" w:cstheme="minorHAnsi"/>
          <w:color w:val="000000" w:themeColor="text1"/>
          <w:szCs w:val="22"/>
          <w:lang w:val="en-US"/>
        </w:rPr>
        <w:t xml:space="preserve"> </w:t>
      </w:r>
      <w:r w:rsidRPr="004111B9">
        <w:rPr>
          <w:rFonts w:asciiTheme="minorHAnsi" w:hAnsiTheme="minorHAnsi" w:cstheme="minorHAnsi"/>
          <w:szCs w:val="22"/>
          <w:lang w:val="en-US"/>
        </w:rPr>
        <w:t>To demonstrate the performance of Microscale Thermophoresis, we would like to invite you to analyze your samples on the Monolith NT.115</w:t>
      </w:r>
      <w:r w:rsidR="008F7C40">
        <w:rPr>
          <w:rFonts w:asciiTheme="minorHAnsi" w:hAnsiTheme="minorHAnsi" w:cstheme="minorHAnsi"/>
          <w:szCs w:val="22"/>
          <w:lang w:val="en-US"/>
        </w:rPr>
        <w:t xml:space="preserve"> instrument</w:t>
      </w:r>
      <w:r w:rsidRPr="004111B9">
        <w:rPr>
          <w:rFonts w:asciiTheme="minorHAnsi" w:hAnsiTheme="minorHAnsi" w:cstheme="minorHAnsi"/>
          <w:szCs w:val="22"/>
          <w:lang w:val="en-US"/>
        </w:rPr>
        <w:t xml:space="preserve">. We </w:t>
      </w:r>
      <w:r w:rsidR="004111B9">
        <w:rPr>
          <w:rFonts w:asciiTheme="minorHAnsi" w:hAnsiTheme="minorHAnsi" w:cstheme="minorHAnsi"/>
          <w:szCs w:val="22"/>
          <w:lang w:val="en-US"/>
        </w:rPr>
        <w:t xml:space="preserve">also offer the possibility to </w:t>
      </w:r>
      <w:r w:rsidRPr="004111B9">
        <w:rPr>
          <w:rFonts w:asciiTheme="minorHAnsi" w:hAnsiTheme="minorHAnsi" w:cstheme="minorHAnsi"/>
          <w:szCs w:val="22"/>
          <w:lang w:val="en-US"/>
        </w:rPr>
        <w:t xml:space="preserve">label any protein </w:t>
      </w:r>
      <w:r w:rsidR="00776B3A">
        <w:rPr>
          <w:rFonts w:asciiTheme="minorHAnsi" w:hAnsiTheme="minorHAnsi" w:cstheme="minorHAnsi"/>
          <w:szCs w:val="22"/>
          <w:lang w:val="en-US"/>
        </w:rPr>
        <w:t>with</w:t>
      </w:r>
      <w:r w:rsidRPr="004111B9">
        <w:rPr>
          <w:rFonts w:asciiTheme="minorHAnsi" w:hAnsiTheme="minorHAnsi" w:cstheme="minorHAnsi"/>
          <w:szCs w:val="22"/>
          <w:lang w:val="en-US"/>
        </w:rPr>
        <w:t>in 30 minutes</w:t>
      </w:r>
      <w:r w:rsidR="00776B3A">
        <w:rPr>
          <w:rFonts w:asciiTheme="minorHAnsi" w:hAnsiTheme="minorHAnsi" w:cstheme="minorHAnsi"/>
          <w:szCs w:val="22"/>
          <w:lang w:val="en-US"/>
        </w:rPr>
        <w:t xml:space="preserve"> during our workshop day</w:t>
      </w:r>
      <w:r w:rsidRPr="004111B9">
        <w:rPr>
          <w:rFonts w:asciiTheme="minorHAnsi" w:hAnsiTheme="minorHAnsi" w:cstheme="minorHAnsi"/>
          <w:szCs w:val="22"/>
          <w:lang w:val="en-US"/>
        </w:rPr>
        <w:t xml:space="preserve">. For more information please contact </w:t>
      </w:r>
      <w:hyperlink r:id="rId9" w:history="1">
        <w:r w:rsidR="00E22BDA" w:rsidRPr="00A56917">
          <w:rPr>
            <w:rStyle w:val="Hyperlink"/>
            <w:rFonts w:asciiTheme="minorHAnsi" w:hAnsiTheme="minorHAnsi" w:cstheme="minorHAnsi"/>
            <w:szCs w:val="22"/>
            <w:lang w:val="en-US"/>
          </w:rPr>
          <w:t>teresia.hallstroem@nanotemper.de</w:t>
        </w:r>
      </w:hyperlink>
      <w:hyperlink r:id="rId10" w:history="1"/>
    </w:p>
    <w:sectPr w:rsidR="001C76AD" w:rsidRPr="002763BD" w:rsidSect="002B08C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9C6" w:rsidRDefault="005C39C6" w:rsidP="00457090">
      <w:pPr>
        <w:spacing w:after="0" w:line="240" w:lineRule="auto"/>
      </w:pPr>
      <w:r>
        <w:separator/>
      </w:r>
    </w:p>
  </w:endnote>
  <w:endnote w:type="continuationSeparator" w:id="0">
    <w:p w:rsidR="005C39C6" w:rsidRDefault="005C39C6" w:rsidP="00457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E94" w:rsidRDefault="00CA5E94">
    <w:pPr>
      <w:pStyle w:val="Footer"/>
    </w:pPr>
  </w:p>
  <w:p w:rsidR="00CA5E94" w:rsidRDefault="00CA5E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9C6" w:rsidRDefault="005C39C6" w:rsidP="00457090">
      <w:pPr>
        <w:spacing w:after="0" w:line="240" w:lineRule="auto"/>
      </w:pPr>
      <w:r>
        <w:separator/>
      </w:r>
    </w:p>
  </w:footnote>
  <w:footnote w:type="continuationSeparator" w:id="0">
    <w:p w:rsidR="005C39C6" w:rsidRDefault="005C39C6" w:rsidP="004570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090"/>
    <w:rsid w:val="00043510"/>
    <w:rsid w:val="0008511E"/>
    <w:rsid w:val="000B2C17"/>
    <w:rsid w:val="00197F26"/>
    <w:rsid w:val="001C76AD"/>
    <w:rsid w:val="002763BD"/>
    <w:rsid w:val="002B08C0"/>
    <w:rsid w:val="002E713D"/>
    <w:rsid w:val="0033125C"/>
    <w:rsid w:val="00390500"/>
    <w:rsid w:val="003D7BBA"/>
    <w:rsid w:val="003E2E8B"/>
    <w:rsid w:val="004111B9"/>
    <w:rsid w:val="00441E15"/>
    <w:rsid w:val="00457090"/>
    <w:rsid w:val="00475119"/>
    <w:rsid w:val="00485A6F"/>
    <w:rsid w:val="004C0EFD"/>
    <w:rsid w:val="004D130E"/>
    <w:rsid w:val="004E1D8E"/>
    <w:rsid w:val="00537098"/>
    <w:rsid w:val="0057015F"/>
    <w:rsid w:val="005C39C6"/>
    <w:rsid w:val="006039E8"/>
    <w:rsid w:val="00610D28"/>
    <w:rsid w:val="00692263"/>
    <w:rsid w:val="00711F81"/>
    <w:rsid w:val="00721149"/>
    <w:rsid w:val="00776B3A"/>
    <w:rsid w:val="007A380D"/>
    <w:rsid w:val="00815C75"/>
    <w:rsid w:val="008F4DBD"/>
    <w:rsid w:val="008F5BD6"/>
    <w:rsid w:val="008F7C40"/>
    <w:rsid w:val="009F4B7A"/>
    <w:rsid w:val="00A750CA"/>
    <w:rsid w:val="00B03962"/>
    <w:rsid w:val="00B84228"/>
    <w:rsid w:val="00C43784"/>
    <w:rsid w:val="00C47AF6"/>
    <w:rsid w:val="00C57BB3"/>
    <w:rsid w:val="00CA5E94"/>
    <w:rsid w:val="00CF1F1F"/>
    <w:rsid w:val="00D25F83"/>
    <w:rsid w:val="00D3148F"/>
    <w:rsid w:val="00DC77BE"/>
    <w:rsid w:val="00DD17B9"/>
    <w:rsid w:val="00DE4D75"/>
    <w:rsid w:val="00E22BDA"/>
    <w:rsid w:val="00E65D2E"/>
    <w:rsid w:val="00F4677E"/>
    <w:rsid w:val="00F71F76"/>
    <w:rsid w:val="00FA0E82"/>
    <w:rsid w:val="00FC1D84"/>
    <w:rsid w:val="00FD74D7"/>
    <w:rsid w:val="00FE650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090"/>
    <w:rPr>
      <w:rFonts w:ascii="Tahoma" w:hAnsi="Tahoma" w:cs="Tahoma"/>
      <w:sz w:val="16"/>
      <w:szCs w:val="16"/>
    </w:rPr>
  </w:style>
  <w:style w:type="paragraph" w:styleId="Header">
    <w:name w:val="header"/>
    <w:basedOn w:val="Normal"/>
    <w:link w:val="HeaderChar"/>
    <w:uiPriority w:val="99"/>
    <w:unhideWhenUsed/>
    <w:rsid w:val="004570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7090"/>
  </w:style>
  <w:style w:type="paragraph" w:styleId="Footer">
    <w:name w:val="footer"/>
    <w:basedOn w:val="Normal"/>
    <w:link w:val="FooterChar"/>
    <w:uiPriority w:val="99"/>
    <w:unhideWhenUsed/>
    <w:rsid w:val="004570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7090"/>
  </w:style>
  <w:style w:type="paragraph" w:styleId="CommentText">
    <w:name w:val="annotation text"/>
    <w:basedOn w:val="Normal"/>
    <w:link w:val="CommentTextChar"/>
    <w:uiPriority w:val="99"/>
    <w:semiHidden/>
    <w:unhideWhenUsed/>
    <w:rsid w:val="004C0EFD"/>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C0EFD"/>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4C0EFD"/>
    <w:rPr>
      <w:sz w:val="16"/>
      <w:szCs w:val="16"/>
    </w:rPr>
  </w:style>
  <w:style w:type="paragraph" w:styleId="NormalWeb">
    <w:name w:val="Normal (Web)"/>
    <w:basedOn w:val="Normal"/>
    <w:uiPriority w:val="99"/>
    <w:unhideWhenUsed/>
    <w:rsid w:val="001C76AD"/>
    <w:pPr>
      <w:spacing w:before="100" w:beforeAutospacing="1" w:after="100" w:afterAutospacing="1" w:line="240" w:lineRule="auto"/>
    </w:pPr>
    <w:rPr>
      <w:rFonts w:ascii="Times New Roman" w:hAnsi="Times New Roman" w:cs="Times New Roman"/>
      <w:sz w:val="24"/>
      <w:szCs w:val="24"/>
      <w:lang w:eastAsia="de-DE"/>
    </w:rPr>
  </w:style>
  <w:style w:type="character" w:styleId="Hyperlink">
    <w:name w:val="Hyperlink"/>
    <w:basedOn w:val="DefaultParagraphFont"/>
    <w:uiPriority w:val="99"/>
    <w:unhideWhenUsed/>
    <w:rsid w:val="00815C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090"/>
    <w:rPr>
      <w:rFonts w:ascii="Tahoma" w:hAnsi="Tahoma" w:cs="Tahoma"/>
      <w:sz w:val="16"/>
      <w:szCs w:val="16"/>
    </w:rPr>
  </w:style>
  <w:style w:type="paragraph" w:styleId="Header">
    <w:name w:val="header"/>
    <w:basedOn w:val="Normal"/>
    <w:link w:val="HeaderChar"/>
    <w:uiPriority w:val="99"/>
    <w:unhideWhenUsed/>
    <w:rsid w:val="004570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7090"/>
  </w:style>
  <w:style w:type="paragraph" w:styleId="Footer">
    <w:name w:val="footer"/>
    <w:basedOn w:val="Normal"/>
    <w:link w:val="FooterChar"/>
    <w:uiPriority w:val="99"/>
    <w:unhideWhenUsed/>
    <w:rsid w:val="004570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7090"/>
  </w:style>
  <w:style w:type="paragraph" w:styleId="CommentText">
    <w:name w:val="annotation text"/>
    <w:basedOn w:val="Normal"/>
    <w:link w:val="CommentTextChar"/>
    <w:uiPriority w:val="99"/>
    <w:semiHidden/>
    <w:unhideWhenUsed/>
    <w:rsid w:val="004C0EFD"/>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C0EFD"/>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4C0EFD"/>
    <w:rPr>
      <w:sz w:val="16"/>
      <w:szCs w:val="16"/>
    </w:rPr>
  </w:style>
  <w:style w:type="paragraph" w:styleId="NormalWeb">
    <w:name w:val="Normal (Web)"/>
    <w:basedOn w:val="Normal"/>
    <w:uiPriority w:val="99"/>
    <w:unhideWhenUsed/>
    <w:rsid w:val="001C76AD"/>
    <w:pPr>
      <w:spacing w:before="100" w:beforeAutospacing="1" w:after="100" w:afterAutospacing="1" w:line="240" w:lineRule="auto"/>
    </w:pPr>
    <w:rPr>
      <w:rFonts w:ascii="Times New Roman" w:hAnsi="Times New Roman" w:cs="Times New Roman"/>
      <w:sz w:val="24"/>
      <w:szCs w:val="24"/>
      <w:lang w:eastAsia="de-DE"/>
    </w:rPr>
  </w:style>
  <w:style w:type="character" w:styleId="Hyperlink">
    <w:name w:val="Hyperlink"/>
    <w:basedOn w:val="DefaultParagraphFont"/>
    <w:uiPriority w:val="99"/>
    <w:unhideWhenUsed/>
    <w:rsid w:val="00815C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340288">
      <w:bodyDiv w:val="1"/>
      <w:marLeft w:val="0"/>
      <w:marRight w:val="0"/>
      <w:marTop w:val="0"/>
      <w:marBottom w:val="0"/>
      <w:divBdr>
        <w:top w:val="none" w:sz="0" w:space="0" w:color="auto"/>
        <w:left w:val="none" w:sz="0" w:space="0" w:color="auto"/>
        <w:bottom w:val="none" w:sz="0" w:space="0" w:color="auto"/>
        <w:right w:val="none" w:sz="0" w:space="0" w:color="auto"/>
      </w:divBdr>
    </w:div>
    <w:div w:id="1242373850">
      <w:bodyDiv w:val="1"/>
      <w:marLeft w:val="0"/>
      <w:marRight w:val="0"/>
      <w:marTop w:val="0"/>
      <w:marBottom w:val="0"/>
      <w:divBdr>
        <w:top w:val="none" w:sz="0" w:space="0" w:color="auto"/>
        <w:left w:val="none" w:sz="0" w:space="0" w:color="auto"/>
        <w:bottom w:val="none" w:sz="0" w:space="0" w:color="auto"/>
        <w:right w:val="none" w:sz="0" w:space="0" w:color="auto"/>
      </w:divBdr>
    </w:div>
    <w:div w:id="2032604250">
      <w:bodyDiv w:val="1"/>
      <w:marLeft w:val="0"/>
      <w:marRight w:val="0"/>
      <w:marTop w:val="0"/>
      <w:marBottom w:val="0"/>
      <w:divBdr>
        <w:top w:val="none" w:sz="0" w:space="0" w:color="auto"/>
        <w:left w:val="none" w:sz="0" w:space="0" w:color="auto"/>
        <w:bottom w:val="none" w:sz="0" w:space="0" w:color="auto"/>
        <w:right w:val="none" w:sz="0" w:space="0" w:color="auto"/>
      </w:divBdr>
    </w:div>
    <w:div w:id="2089426636">
      <w:bodyDiv w:val="1"/>
      <w:marLeft w:val="0"/>
      <w:marRight w:val="0"/>
      <w:marTop w:val="0"/>
      <w:marBottom w:val="0"/>
      <w:divBdr>
        <w:top w:val="none" w:sz="0" w:space="0" w:color="auto"/>
        <w:left w:val="none" w:sz="0" w:space="0" w:color="auto"/>
        <w:bottom w:val="none" w:sz="0" w:space="0" w:color="auto"/>
        <w:right w:val="none" w:sz="0" w:space="0" w:color="auto"/>
      </w:divBdr>
    </w:div>
    <w:div w:id="21077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oran.jerabek@nanotemper.de" TargetMode="External"/><Relationship Id="rId4" Type="http://schemas.openxmlformats.org/officeDocument/2006/relationships/webSettings" Target="webSettings.xml"/><Relationship Id="rId9" Type="http://schemas.openxmlformats.org/officeDocument/2006/relationships/hyperlink" Target="mailto:teresia.hallstroem@nanotemper.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962BDF70.dotm</Template>
  <TotalTime>0</TotalTime>
  <Pages>1</Pages>
  <Words>266</Words>
  <Characters>1415</Characters>
  <Application>Microsoft Office Word</Application>
  <DocSecurity>4</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UiB</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 Jerabek</dc:creator>
  <cp:lastModifiedBy>Xisong Ke</cp:lastModifiedBy>
  <cp:revision>2</cp:revision>
  <cp:lastPrinted>2012-09-26T12:56:00Z</cp:lastPrinted>
  <dcterms:created xsi:type="dcterms:W3CDTF">2016-02-16T12:31:00Z</dcterms:created>
  <dcterms:modified xsi:type="dcterms:W3CDTF">2016-02-16T12:31:00Z</dcterms:modified>
</cp:coreProperties>
</file>