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FC" w:rsidRPr="00AC7BAE" w:rsidRDefault="004F2EFC" w:rsidP="004F2EFC">
      <w:pPr>
        <w:rPr>
          <w:b/>
          <w:sz w:val="24"/>
          <w:szCs w:val="24"/>
        </w:rPr>
      </w:pPr>
      <w:r w:rsidRPr="00AC7BAE">
        <w:rPr>
          <w:b/>
          <w:sz w:val="24"/>
          <w:szCs w:val="24"/>
        </w:rPr>
        <w:t>Fornuften har seiret – en gladmelding for dyreeksperimentell forskning</w:t>
      </w:r>
    </w:p>
    <w:p w:rsidR="002B21D5" w:rsidRDefault="004579AF" w:rsidP="004F2EFC">
      <w:pPr>
        <w:rPr>
          <w:rFonts w:cs="Segoe UI"/>
          <w:color w:val="000000"/>
        </w:rPr>
      </w:pPr>
      <w:r>
        <w:t xml:space="preserve">Etter mange år med diskusjoner </w:t>
      </w:r>
      <w:r w:rsidR="004B1685">
        <w:t>og</w:t>
      </w:r>
      <w:r w:rsidR="00D36AA2">
        <w:t xml:space="preserve"> frustrasjon om </w:t>
      </w:r>
      <w:r w:rsidR="00A02460">
        <w:t xml:space="preserve">urimeligheter </w:t>
      </w:r>
      <w:r w:rsidR="00C71858">
        <w:t xml:space="preserve">ved </w:t>
      </w:r>
      <w:r w:rsidR="00D36AA2">
        <w:t>brukerbetaling</w:t>
      </w:r>
      <w:r w:rsidR="00C71858">
        <w:t>en</w:t>
      </w:r>
      <w:r w:rsidR="00D36AA2">
        <w:t xml:space="preserve"> for tjenester i Vivarium i forbindelse med dyreforsøk, har </w:t>
      </w:r>
      <w:r w:rsidR="00C71858">
        <w:t xml:space="preserve">dette nå endelig funnet </w:t>
      </w:r>
      <w:r w:rsidR="006D4DCE">
        <w:t>sin</w:t>
      </w:r>
      <w:r w:rsidR="00C71858">
        <w:t xml:space="preserve"> løsning. </w:t>
      </w:r>
      <w:r w:rsidR="007949BC">
        <w:t>Problemet har vært bruk</w:t>
      </w:r>
      <w:r w:rsidR="00997853">
        <w:t>en</w:t>
      </w:r>
      <w:r w:rsidR="007949BC">
        <w:t xml:space="preserve"> av </w:t>
      </w:r>
      <w:r w:rsidR="00C71858">
        <w:t>TDI-modellen</w:t>
      </w:r>
      <w:r w:rsidR="002A37C7">
        <w:t xml:space="preserve"> v</w:t>
      </w:r>
      <w:r w:rsidR="00653F20">
        <w:t>e</w:t>
      </w:r>
      <w:r w:rsidR="002A37C7">
        <w:t>d MOF</w:t>
      </w:r>
      <w:r w:rsidR="007949BC">
        <w:t xml:space="preserve">, </w:t>
      </w:r>
      <w:r w:rsidR="00C71858">
        <w:t xml:space="preserve">omtalt av </w:t>
      </w:r>
      <w:r w:rsidR="004356E2">
        <w:t>Visestyrer for forskning i K2</w:t>
      </w:r>
      <w:r w:rsidR="00783D53">
        <w:t>N</w:t>
      </w:r>
      <w:r w:rsidR="004356E2">
        <w:t xml:space="preserve">ytt </w:t>
      </w:r>
      <w:r w:rsidR="004356E2" w:rsidRPr="004356E2">
        <w:t>22. mai 2015</w:t>
      </w:r>
      <w:r w:rsidR="007949BC">
        <w:t xml:space="preserve"> og e</w:t>
      </w:r>
      <w:r w:rsidR="008B058D">
        <w:t>kse</w:t>
      </w:r>
      <w:r w:rsidR="007949BC">
        <w:t xml:space="preserve">mplifisert </w:t>
      </w:r>
      <w:r w:rsidR="008B058D">
        <w:t xml:space="preserve">av </w:t>
      </w:r>
      <w:r w:rsidR="004356E2">
        <w:t>undertegne</w:t>
      </w:r>
      <w:r>
        <w:t>de,</w:t>
      </w:r>
      <w:r w:rsidR="004356E2">
        <w:t xml:space="preserve"> (</w:t>
      </w:r>
      <w:hyperlink r:id="rId5" w:anchor="more-6860" w:history="1">
        <w:r w:rsidR="004356E2" w:rsidRPr="007949BC">
          <w:rPr>
            <w:rStyle w:val="Hyperlink"/>
            <w:rFonts w:cs="Segoe UI"/>
          </w:rPr>
          <w:t>http://k2info.b.uib.no/2015/05/29/leser-innlegg-2/#more-6860</w:t>
        </w:r>
      </w:hyperlink>
      <w:r w:rsidR="004356E2" w:rsidRPr="007949BC">
        <w:rPr>
          <w:rFonts w:cs="Segoe UI"/>
          <w:color w:val="000000"/>
        </w:rPr>
        <w:t>)</w:t>
      </w:r>
      <w:r w:rsidR="007949BC">
        <w:rPr>
          <w:rFonts w:cs="Segoe UI"/>
          <w:color w:val="000000"/>
        </w:rPr>
        <w:t>,</w:t>
      </w:r>
      <w:r w:rsidR="007949BC" w:rsidRPr="007949BC">
        <w:rPr>
          <w:rFonts w:cs="Segoe UI"/>
          <w:color w:val="000000"/>
        </w:rPr>
        <w:t xml:space="preserve"> </w:t>
      </w:r>
      <w:r w:rsidR="007949BC">
        <w:rPr>
          <w:rFonts w:cs="Segoe UI"/>
          <w:color w:val="000000"/>
        </w:rPr>
        <w:t xml:space="preserve">som grunnlag </w:t>
      </w:r>
      <w:r w:rsidR="007949BC" w:rsidRPr="007949BC">
        <w:rPr>
          <w:rFonts w:cs="Segoe UI"/>
          <w:color w:val="000000"/>
        </w:rPr>
        <w:t>for beregnin</w:t>
      </w:r>
      <w:r w:rsidR="007949BC">
        <w:rPr>
          <w:rFonts w:cs="Segoe UI"/>
          <w:color w:val="000000"/>
        </w:rPr>
        <w:t>g</w:t>
      </w:r>
      <w:r w:rsidR="007949BC" w:rsidRPr="007949BC">
        <w:rPr>
          <w:rFonts w:cs="Segoe UI"/>
          <w:color w:val="000000"/>
        </w:rPr>
        <w:t xml:space="preserve"> av brukerbetalingen</w:t>
      </w:r>
      <w:r w:rsidR="007949BC">
        <w:rPr>
          <w:rFonts w:cs="Segoe UI"/>
          <w:color w:val="000000"/>
        </w:rPr>
        <w:t>.</w:t>
      </w:r>
      <w:r w:rsidR="002A37C7">
        <w:rPr>
          <w:rFonts w:cs="Segoe UI"/>
          <w:color w:val="000000"/>
        </w:rPr>
        <w:t xml:space="preserve"> Samme tjeneste til samme forskergruppe og samme forskningsprosjekt har </w:t>
      </w:r>
      <w:r w:rsidR="00B50EC5">
        <w:rPr>
          <w:rFonts w:cs="Segoe UI"/>
          <w:color w:val="000000"/>
        </w:rPr>
        <w:t xml:space="preserve">i alle år </w:t>
      </w:r>
      <w:r w:rsidR="002A37C7">
        <w:rPr>
          <w:rFonts w:cs="Segoe UI"/>
          <w:color w:val="000000"/>
        </w:rPr>
        <w:t>hatt to forskjellige satser</w:t>
      </w:r>
      <w:r w:rsidR="00997853">
        <w:rPr>
          <w:rFonts w:cs="Segoe UI"/>
          <w:color w:val="000000"/>
        </w:rPr>
        <w:t xml:space="preserve">. </w:t>
      </w:r>
      <w:r w:rsidR="006D4DCE">
        <w:rPr>
          <w:rFonts w:cs="Segoe UI"/>
          <w:color w:val="000000"/>
        </w:rPr>
        <w:t>For</w:t>
      </w:r>
      <w:r w:rsidR="00997853">
        <w:rPr>
          <w:rFonts w:cs="Segoe UI"/>
          <w:color w:val="000000"/>
        </w:rPr>
        <w:t xml:space="preserve"> 2015 </w:t>
      </w:r>
      <w:r w:rsidR="00B50EC5">
        <w:rPr>
          <w:rFonts w:cs="Segoe UI"/>
          <w:color w:val="000000"/>
        </w:rPr>
        <w:t xml:space="preserve">ble disse fastsatt </w:t>
      </w:r>
      <w:r w:rsidR="00997853">
        <w:rPr>
          <w:rFonts w:cs="Segoe UI"/>
          <w:color w:val="000000"/>
        </w:rPr>
        <w:t xml:space="preserve">til </w:t>
      </w:r>
      <w:r w:rsidR="002A37C7">
        <w:rPr>
          <w:rFonts w:cs="Segoe UI"/>
          <w:color w:val="000000"/>
        </w:rPr>
        <w:t xml:space="preserve">25% av kostnaden etter TDI-modellen om midlene ble regnskapsført av institutter ved MOF og </w:t>
      </w:r>
      <w:r w:rsidR="00B50EC5">
        <w:rPr>
          <w:rFonts w:cs="Segoe UI"/>
          <w:color w:val="000000"/>
        </w:rPr>
        <w:t xml:space="preserve">til </w:t>
      </w:r>
      <w:r w:rsidR="002A37C7">
        <w:rPr>
          <w:rFonts w:cs="Segoe UI"/>
          <w:color w:val="000000"/>
        </w:rPr>
        <w:t>100% + m.v.a. om midlene var bevilget av Helse Vest</w:t>
      </w:r>
      <w:r w:rsidR="00AC5BB5">
        <w:rPr>
          <w:rFonts w:cs="Segoe UI"/>
          <w:color w:val="000000"/>
        </w:rPr>
        <w:t xml:space="preserve"> eller annen institusjon</w:t>
      </w:r>
      <w:r w:rsidR="002A37C7">
        <w:rPr>
          <w:rFonts w:cs="Segoe UI"/>
          <w:color w:val="000000"/>
        </w:rPr>
        <w:t>.</w:t>
      </w:r>
    </w:p>
    <w:p w:rsidR="00B50EC5" w:rsidRDefault="002B21D5" w:rsidP="004F2EFC">
      <w:pPr>
        <w:rPr>
          <w:rFonts w:cs="Segoe UI"/>
          <w:color w:val="000000"/>
        </w:rPr>
      </w:pPr>
      <w:r>
        <w:rPr>
          <w:rFonts w:cs="Segoe UI"/>
          <w:color w:val="000000"/>
        </w:rPr>
        <w:t xml:space="preserve">Nå har ledelsen ved fakultetet og Helse Bergen funnet en god løsning. Det </w:t>
      </w:r>
      <w:r w:rsidR="00783D53">
        <w:rPr>
          <w:rFonts w:cs="Segoe UI"/>
          <w:color w:val="000000"/>
        </w:rPr>
        <w:t xml:space="preserve">kan </w:t>
      </w:r>
      <w:r>
        <w:rPr>
          <w:rFonts w:cs="Segoe UI"/>
          <w:color w:val="000000"/>
        </w:rPr>
        <w:t>inngås en</w:t>
      </w:r>
      <w:r w:rsidR="002038A3">
        <w:rPr>
          <w:rFonts w:cs="Segoe UI"/>
          <w:color w:val="000000"/>
        </w:rPr>
        <w:t xml:space="preserve"> årlig</w:t>
      </w:r>
      <w:r>
        <w:rPr>
          <w:rFonts w:cs="Segoe UI"/>
          <w:color w:val="000000"/>
        </w:rPr>
        <w:t xml:space="preserve"> samarbeidsavtale mellom leder ved forskerens institutt og den aktuelle sykehusavdelingen ved Helse Bergen.  </w:t>
      </w:r>
      <w:r w:rsidR="0008267E">
        <w:rPr>
          <w:rFonts w:cs="Segoe UI"/>
          <w:color w:val="000000"/>
        </w:rPr>
        <w:t>Vivarium (</w:t>
      </w:r>
      <w:r>
        <w:rPr>
          <w:rFonts w:cs="Segoe UI"/>
          <w:color w:val="000000"/>
        </w:rPr>
        <w:t>K1</w:t>
      </w:r>
      <w:r w:rsidR="0008267E">
        <w:rPr>
          <w:rFonts w:cs="Segoe UI"/>
          <w:color w:val="000000"/>
        </w:rPr>
        <w:t>)</w:t>
      </w:r>
      <w:r>
        <w:rPr>
          <w:rFonts w:cs="Segoe UI"/>
          <w:color w:val="000000"/>
        </w:rPr>
        <w:t xml:space="preserve"> fakturerer forskeren/forskningsgru</w:t>
      </w:r>
      <w:r w:rsidR="004579AF">
        <w:rPr>
          <w:rFonts w:cs="Segoe UI"/>
          <w:color w:val="000000"/>
        </w:rPr>
        <w:t>ppens institutt for tjenestenen. I</w:t>
      </w:r>
      <w:bookmarkStart w:id="0" w:name="_GoBack"/>
      <w:bookmarkEnd w:id="0"/>
      <w:r>
        <w:rPr>
          <w:rFonts w:cs="Segoe UI"/>
          <w:color w:val="000000"/>
        </w:rPr>
        <w:t>nstituttet kan deretter få refundert utlegget fra samarbeidende sykehusavdeling</w:t>
      </w:r>
      <w:r w:rsidR="00A01CB7">
        <w:rPr>
          <w:rFonts w:cs="Segoe UI"/>
          <w:color w:val="000000"/>
        </w:rPr>
        <w:t xml:space="preserve"> etter UiB-sats og uten moms</w:t>
      </w:r>
      <w:r>
        <w:rPr>
          <w:rFonts w:cs="Segoe UI"/>
          <w:color w:val="000000"/>
        </w:rPr>
        <w:t>.</w:t>
      </w:r>
      <w:r w:rsidR="00232917">
        <w:rPr>
          <w:rFonts w:cs="Segoe UI"/>
          <w:color w:val="000000"/>
        </w:rPr>
        <w:t xml:space="preserve"> For egen del </w:t>
      </w:r>
      <w:r w:rsidR="00783D53">
        <w:rPr>
          <w:rFonts w:cs="Segoe UI"/>
          <w:color w:val="000000"/>
        </w:rPr>
        <w:t xml:space="preserve">inngås </w:t>
      </w:r>
      <w:r w:rsidR="00470D67">
        <w:rPr>
          <w:rFonts w:cs="Segoe UI"/>
          <w:color w:val="000000"/>
        </w:rPr>
        <w:t xml:space="preserve">det </w:t>
      </w:r>
      <w:r w:rsidR="00232917">
        <w:rPr>
          <w:rFonts w:cs="Segoe UI"/>
          <w:color w:val="000000"/>
        </w:rPr>
        <w:t>en slik samarbeidsavtale mellom K</w:t>
      </w:r>
      <w:r w:rsidR="00470D67">
        <w:rPr>
          <w:rFonts w:cs="Segoe UI"/>
          <w:color w:val="000000"/>
        </w:rPr>
        <w:t>2 og Hjerteavdelingen, og utleggene for første halvår 2015 bl</w:t>
      </w:r>
      <w:r w:rsidR="00361080">
        <w:rPr>
          <w:rFonts w:cs="Segoe UI"/>
          <w:color w:val="000000"/>
        </w:rPr>
        <w:t>ir</w:t>
      </w:r>
      <w:r w:rsidR="00470D67">
        <w:rPr>
          <w:rFonts w:cs="Segoe UI"/>
          <w:color w:val="000000"/>
        </w:rPr>
        <w:t xml:space="preserve"> redusert fra kr. 244.331,- til kr. 48.482,-.</w:t>
      </w:r>
    </w:p>
    <w:p w:rsidR="005E3109" w:rsidRDefault="00B50EC5" w:rsidP="004F2EFC">
      <w:pPr>
        <w:rPr>
          <w:rFonts w:cs="Segoe UI"/>
          <w:color w:val="000000"/>
        </w:rPr>
      </w:pPr>
      <w:r>
        <w:rPr>
          <w:rFonts w:cs="Segoe UI"/>
          <w:color w:val="000000"/>
        </w:rPr>
        <w:t>Så</w:t>
      </w:r>
      <w:r w:rsidR="00AC7BAE">
        <w:rPr>
          <w:rFonts w:cs="Segoe UI"/>
          <w:color w:val="000000"/>
        </w:rPr>
        <w:t>, for dere som dette måtte være aktuelt for</w:t>
      </w:r>
      <w:r w:rsidR="0008267E">
        <w:rPr>
          <w:rFonts w:cs="Segoe UI"/>
          <w:color w:val="000000"/>
        </w:rPr>
        <w:t>,</w:t>
      </w:r>
      <w:r w:rsidR="00AC7BAE">
        <w:rPr>
          <w:rFonts w:cs="Segoe UI"/>
          <w:color w:val="000000"/>
        </w:rPr>
        <w:t xml:space="preserve"> er det bare å ta kontakt med økonomiansvarlig for Klinisk institutt 1 og få </w:t>
      </w:r>
      <w:r w:rsidR="002E3083">
        <w:rPr>
          <w:rFonts w:cs="Segoe UI"/>
          <w:color w:val="000000"/>
        </w:rPr>
        <w:t>bistand til å inngå tilsvarende avtaler.</w:t>
      </w:r>
    </w:p>
    <w:p w:rsidR="004F2EFC" w:rsidRDefault="005E3109" w:rsidP="004F2EFC">
      <w:r>
        <w:rPr>
          <w:rFonts w:cs="Segoe UI"/>
          <w:color w:val="000000"/>
        </w:rPr>
        <w:t>Ketil Grong</w:t>
      </w:r>
      <w:r w:rsidR="002B21D5">
        <w:rPr>
          <w:rFonts w:cs="Segoe UI"/>
          <w:color w:val="000000"/>
        </w:rPr>
        <w:t xml:space="preserve"> </w:t>
      </w:r>
    </w:p>
    <w:p w:rsidR="0068008A" w:rsidRDefault="0068008A"/>
    <w:sectPr w:rsidR="0068008A" w:rsidSect="00680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F2EFC"/>
    <w:rsid w:val="0008267E"/>
    <w:rsid w:val="002038A3"/>
    <w:rsid w:val="00232917"/>
    <w:rsid w:val="002A37C7"/>
    <w:rsid w:val="002B21D5"/>
    <w:rsid w:val="002E3083"/>
    <w:rsid w:val="00361080"/>
    <w:rsid w:val="0039627A"/>
    <w:rsid w:val="004356E2"/>
    <w:rsid w:val="004579AF"/>
    <w:rsid w:val="00470D67"/>
    <w:rsid w:val="004B1685"/>
    <w:rsid w:val="004F2EFC"/>
    <w:rsid w:val="005E3109"/>
    <w:rsid w:val="00653F20"/>
    <w:rsid w:val="0068008A"/>
    <w:rsid w:val="006D4DCE"/>
    <w:rsid w:val="006F798F"/>
    <w:rsid w:val="00777BBA"/>
    <w:rsid w:val="00783D53"/>
    <w:rsid w:val="007949BC"/>
    <w:rsid w:val="007C07A5"/>
    <w:rsid w:val="008B058D"/>
    <w:rsid w:val="00997853"/>
    <w:rsid w:val="00A01CB7"/>
    <w:rsid w:val="00A02460"/>
    <w:rsid w:val="00AC5BB5"/>
    <w:rsid w:val="00AC7BAE"/>
    <w:rsid w:val="00B50EC5"/>
    <w:rsid w:val="00C71858"/>
    <w:rsid w:val="00CC32FD"/>
    <w:rsid w:val="00D36AA2"/>
    <w:rsid w:val="00D565DE"/>
    <w:rsid w:val="00F6077F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6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F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2info.b.uib.no/2015/05/29/leser-innlegg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Ketil G.</dc:creator>
  <cp:lastModifiedBy>Elin</cp:lastModifiedBy>
  <cp:revision>25</cp:revision>
  <dcterms:created xsi:type="dcterms:W3CDTF">2015-08-21T17:09:00Z</dcterms:created>
  <dcterms:modified xsi:type="dcterms:W3CDTF">2015-08-26T11:33:00Z</dcterms:modified>
</cp:coreProperties>
</file>