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6C" w:rsidRDefault="0099736C" w:rsidP="00C93516">
      <w:pPr>
        <w:sectPr w:rsidR="0099736C" w:rsidSect="00DA300A">
          <w:headerReference w:type="default" r:id="rId7"/>
          <w:headerReference w:type="first" r:id="rId8"/>
          <w:footerReference w:type="first" r:id="rId9"/>
          <w:pgSz w:w="11906" w:h="16838" w:code="9"/>
          <w:pgMar w:top="680" w:right="1133" w:bottom="1134" w:left="1701" w:header="680" w:footer="720" w:gutter="0"/>
          <w:cols w:space="720"/>
          <w:titlePg/>
        </w:sectPr>
      </w:pPr>
      <w:bookmarkStart w:id="7" w:name="_GoBack"/>
      <w:bookmarkEnd w:id="7"/>
    </w:p>
    <w:p w:rsidR="0099736C" w:rsidRPr="000D30DE" w:rsidRDefault="0099736C" w:rsidP="007B061C"/>
    <w:p w:rsidR="007B7F91" w:rsidRDefault="007B7F91" w:rsidP="007B061C"/>
    <w:tbl>
      <w:tblPr>
        <w:tblW w:w="0" w:type="auto"/>
        <w:tblLayout w:type="fixed"/>
        <w:tblCellMar>
          <w:left w:w="70" w:type="dxa"/>
          <w:right w:w="70" w:type="dxa"/>
        </w:tblCellMar>
        <w:tblLook w:val="0000" w:firstRow="0" w:lastRow="0" w:firstColumn="0" w:lastColumn="0" w:noHBand="0" w:noVBand="0"/>
      </w:tblPr>
      <w:tblGrid>
        <w:gridCol w:w="4535"/>
      </w:tblGrid>
      <w:tr w:rsidR="00995DB6" w:rsidRPr="00995DB6" w:rsidTr="00995DB6">
        <w:tblPrEx>
          <w:tblCellMar>
            <w:top w:w="0" w:type="dxa"/>
            <w:bottom w:w="0" w:type="dxa"/>
          </w:tblCellMar>
        </w:tblPrEx>
        <w:tc>
          <w:tcPr>
            <w:tcW w:w="4535" w:type="dxa"/>
            <w:shd w:val="clear" w:color="auto" w:fill="auto"/>
          </w:tcPr>
          <w:p w:rsidR="00995DB6" w:rsidRPr="00995DB6" w:rsidRDefault="00995DB6" w:rsidP="007B061C">
            <w:pPr>
              <w:rPr>
                <w:color w:val="auto"/>
              </w:rPr>
            </w:pPr>
            <w:r w:rsidRPr="00995DB6">
              <w:rPr>
                <w:color w:val="auto"/>
              </w:rPr>
              <w:t>Det samfunnsvitenskapelige fakultet</w:t>
            </w:r>
          </w:p>
        </w:tc>
      </w:tr>
      <w:tr w:rsidR="00995DB6" w:rsidRPr="00995DB6" w:rsidTr="00995DB6">
        <w:tblPrEx>
          <w:tblCellMar>
            <w:top w:w="0" w:type="dxa"/>
            <w:bottom w:w="0" w:type="dxa"/>
          </w:tblCellMar>
        </w:tblPrEx>
        <w:tc>
          <w:tcPr>
            <w:tcW w:w="4535" w:type="dxa"/>
            <w:shd w:val="clear" w:color="auto" w:fill="auto"/>
          </w:tcPr>
          <w:p w:rsidR="00995DB6" w:rsidRPr="00995DB6" w:rsidRDefault="00995DB6" w:rsidP="007B061C">
            <w:pPr>
              <w:rPr>
                <w:color w:val="auto"/>
              </w:rPr>
            </w:pPr>
            <w:r w:rsidRPr="00995DB6">
              <w:rPr>
                <w:color w:val="auto"/>
              </w:rPr>
              <w:t>Det matematisk-naturvitenskapelige fakultet</w:t>
            </w:r>
          </w:p>
        </w:tc>
      </w:tr>
      <w:tr w:rsidR="00995DB6" w:rsidRPr="00995DB6" w:rsidTr="00995DB6">
        <w:tblPrEx>
          <w:tblCellMar>
            <w:top w:w="0" w:type="dxa"/>
            <w:bottom w:w="0" w:type="dxa"/>
          </w:tblCellMar>
        </w:tblPrEx>
        <w:tc>
          <w:tcPr>
            <w:tcW w:w="4535" w:type="dxa"/>
            <w:shd w:val="clear" w:color="auto" w:fill="auto"/>
          </w:tcPr>
          <w:p w:rsidR="00995DB6" w:rsidRPr="00995DB6" w:rsidRDefault="00995DB6" w:rsidP="007B061C">
            <w:pPr>
              <w:rPr>
                <w:color w:val="auto"/>
              </w:rPr>
            </w:pPr>
            <w:r w:rsidRPr="00995DB6">
              <w:rPr>
                <w:color w:val="auto"/>
              </w:rPr>
              <w:t>Det medisinsk-odontologiske fakultet</w:t>
            </w:r>
          </w:p>
        </w:tc>
      </w:tr>
      <w:tr w:rsidR="00995DB6" w:rsidRPr="00995DB6" w:rsidTr="00995DB6">
        <w:tblPrEx>
          <w:tblCellMar>
            <w:top w:w="0" w:type="dxa"/>
            <w:bottom w:w="0" w:type="dxa"/>
          </w:tblCellMar>
        </w:tblPrEx>
        <w:tc>
          <w:tcPr>
            <w:tcW w:w="4535" w:type="dxa"/>
            <w:shd w:val="clear" w:color="auto" w:fill="auto"/>
          </w:tcPr>
          <w:p w:rsidR="00995DB6" w:rsidRPr="00995DB6" w:rsidRDefault="00995DB6" w:rsidP="007B061C">
            <w:pPr>
              <w:rPr>
                <w:color w:val="auto"/>
              </w:rPr>
            </w:pPr>
            <w:r w:rsidRPr="00995DB6">
              <w:rPr>
                <w:color w:val="auto"/>
              </w:rPr>
              <w:t>Det humanistiske fakultet</w:t>
            </w:r>
          </w:p>
        </w:tc>
      </w:tr>
      <w:tr w:rsidR="00995DB6" w:rsidRPr="00995DB6" w:rsidTr="00995DB6">
        <w:tblPrEx>
          <w:tblCellMar>
            <w:top w:w="0" w:type="dxa"/>
            <w:bottom w:w="0" w:type="dxa"/>
          </w:tblCellMar>
        </w:tblPrEx>
        <w:tc>
          <w:tcPr>
            <w:tcW w:w="4535" w:type="dxa"/>
            <w:shd w:val="clear" w:color="auto" w:fill="auto"/>
          </w:tcPr>
          <w:p w:rsidR="00995DB6" w:rsidRPr="00995DB6" w:rsidRDefault="00995DB6" w:rsidP="007B061C">
            <w:pPr>
              <w:rPr>
                <w:color w:val="auto"/>
              </w:rPr>
            </w:pPr>
            <w:r w:rsidRPr="00995DB6">
              <w:rPr>
                <w:color w:val="auto"/>
              </w:rPr>
              <w:t>Det juridiske fakultet</w:t>
            </w:r>
          </w:p>
        </w:tc>
      </w:tr>
      <w:tr w:rsidR="00995DB6" w:rsidRPr="00995DB6" w:rsidTr="00995DB6">
        <w:tblPrEx>
          <w:tblCellMar>
            <w:top w:w="0" w:type="dxa"/>
            <w:bottom w:w="0" w:type="dxa"/>
          </w:tblCellMar>
        </w:tblPrEx>
        <w:tc>
          <w:tcPr>
            <w:tcW w:w="4535" w:type="dxa"/>
            <w:shd w:val="clear" w:color="auto" w:fill="auto"/>
          </w:tcPr>
          <w:p w:rsidR="00995DB6" w:rsidRPr="00995DB6" w:rsidRDefault="00995DB6" w:rsidP="007B061C">
            <w:pPr>
              <w:rPr>
                <w:color w:val="auto"/>
              </w:rPr>
            </w:pPr>
            <w:r w:rsidRPr="00995DB6">
              <w:rPr>
                <w:color w:val="auto"/>
              </w:rPr>
              <w:t>Det psykologiske fakultet</w:t>
            </w:r>
          </w:p>
        </w:tc>
      </w:tr>
    </w:tbl>
    <w:p w:rsidR="0099736C" w:rsidRDefault="0099736C" w:rsidP="007B061C"/>
    <w:p w:rsidR="0099736C" w:rsidRPr="007422D3" w:rsidRDefault="0099736C" w:rsidP="0099736C">
      <w:pPr>
        <w:pStyle w:val="Fortekstliten"/>
        <w:rPr>
          <w:rStyle w:val="AdressefeltTegn"/>
          <w:sz w:val="18"/>
          <w:szCs w:val="18"/>
        </w:rPr>
      </w:pPr>
      <w:r>
        <w:rPr>
          <w:rStyle w:val="AdressefeltTegn"/>
          <w:sz w:val="18"/>
          <w:szCs w:val="18"/>
        </w:rPr>
        <w:tab/>
      </w:r>
    </w:p>
    <w:p w:rsidR="0099736C" w:rsidRDefault="0099736C" w:rsidP="0099736C">
      <w:pPr>
        <w:pStyle w:val="Fortekstliten"/>
        <w:rPr>
          <w:color w:val="auto"/>
          <w:sz w:val="22"/>
        </w:rPr>
      </w:pPr>
      <w:r>
        <w:rPr>
          <w:color w:val="auto"/>
          <w:sz w:val="22"/>
        </w:rPr>
        <w:tab/>
      </w:r>
    </w:p>
    <w:tbl>
      <w:tblPr>
        <w:tblpPr w:leftFromText="142" w:rightFromText="142" w:bottomFromText="40" w:vertAnchor="text" w:horzAnchor="margin" w:tblpY="1"/>
        <w:tblOverlap w:val="never"/>
        <w:tblW w:w="0" w:type="auto"/>
        <w:tblLook w:val="01E0" w:firstRow="1" w:lastRow="1" w:firstColumn="1" w:lastColumn="1" w:noHBand="0" w:noVBand="0"/>
      </w:tblPr>
      <w:tblGrid>
        <w:gridCol w:w="6199"/>
        <w:gridCol w:w="3089"/>
      </w:tblGrid>
      <w:tr w:rsidR="009C1687" w:rsidRPr="00CF068A" w:rsidTr="002A0E97">
        <w:trPr>
          <w:trHeight w:val="404"/>
        </w:trPr>
        <w:tc>
          <w:tcPr>
            <w:tcW w:w="6199" w:type="dxa"/>
            <w:shd w:val="clear" w:color="auto" w:fill="auto"/>
          </w:tcPr>
          <w:p w:rsidR="009C1687" w:rsidRDefault="009C1687" w:rsidP="00CF068A">
            <w:pPr>
              <w:pStyle w:val="Adressefelt"/>
            </w:pPr>
            <w:r w:rsidRPr="00CF068A">
              <w:rPr>
                <w:rStyle w:val="AdressefeltTegn"/>
                <w:sz w:val="18"/>
                <w:szCs w:val="18"/>
              </w:rPr>
              <w:t>Referanse</w:t>
            </w:r>
          </w:p>
        </w:tc>
        <w:tc>
          <w:tcPr>
            <w:tcW w:w="3089" w:type="dxa"/>
            <w:shd w:val="clear" w:color="auto" w:fill="auto"/>
          </w:tcPr>
          <w:p w:rsidR="009C1687" w:rsidRDefault="009C1687" w:rsidP="00CF068A">
            <w:pPr>
              <w:pStyle w:val="Adressefelt"/>
            </w:pPr>
            <w:r w:rsidRPr="00CF068A">
              <w:rPr>
                <w:rStyle w:val="AdressefeltTegn"/>
                <w:sz w:val="18"/>
                <w:szCs w:val="18"/>
              </w:rPr>
              <w:t>Dato</w:t>
            </w:r>
          </w:p>
        </w:tc>
      </w:tr>
      <w:tr w:rsidR="009C1687" w:rsidRPr="00CF068A" w:rsidTr="002A0E97">
        <w:tc>
          <w:tcPr>
            <w:tcW w:w="6199" w:type="dxa"/>
            <w:shd w:val="clear" w:color="auto" w:fill="auto"/>
          </w:tcPr>
          <w:p w:rsidR="009C1687" w:rsidRPr="009C1687" w:rsidRDefault="00995DB6" w:rsidP="00CF068A">
            <w:pPr>
              <w:pStyle w:val="Adressefelt"/>
            </w:pPr>
            <w:bookmarkStart w:id="8" w:name="SAKSNR"/>
            <w:r>
              <w:t>2015/5627</w:t>
            </w:r>
            <w:bookmarkEnd w:id="8"/>
            <w:r w:rsidR="009C1687">
              <w:t>-</w:t>
            </w:r>
            <w:bookmarkStart w:id="9" w:name="SAKSBEHANDLERKODE"/>
            <w:r>
              <w:t>BJHI</w:t>
            </w:r>
            <w:bookmarkEnd w:id="9"/>
          </w:p>
        </w:tc>
        <w:tc>
          <w:tcPr>
            <w:tcW w:w="3089" w:type="dxa"/>
            <w:shd w:val="clear" w:color="auto" w:fill="auto"/>
          </w:tcPr>
          <w:p w:rsidR="009C1687" w:rsidRDefault="00995DB6" w:rsidP="00CF068A">
            <w:pPr>
              <w:pStyle w:val="Adressefelt"/>
            </w:pPr>
            <w:bookmarkStart w:id="10" w:name="BREVDATO"/>
            <w:proofErr w:type="gramStart"/>
            <w:r>
              <w:t>19.05.2015</w:t>
            </w:r>
            <w:bookmarkEnd w:id="10"/>
            <w:proofErr w:type="gramEnd"/>
          </w:p>
        </w:tc>
      </w:tr>
      <w:tr w:rsidR="002A0E97" w:rsidRPr="00CF068A" w:rsidTr="002A0E97">
        <w:tc>
          <w:tcPr>
            <w:tcW w:w="6199" w:type="dxa"/>
            <w:shd w:val="clear" w:color="auto" w:fill="auto"/>
          </w:tcPr>
          <w:p w:rsidR="002A0E97" w:rsidRDefault="002A0E97" w:rsidP="00CF068A">
            <w:pPr>
              <w:pStyle w:val="Adressefelt"/>
            </w:pPr>
          </w:p>
        </w:tc>
        <w:tc>
          <w:tcPr>
            <w:tcW w:w="3089" w:type="dxa"/>
            <w:shd w:val="clear" w:color="auto" w:fill="auto"/>
          </w:tcPr>
          <w:p w:rsidR="002A0E97" w:rsidRDefault="002A0E97" w:rsidP="00CF068A">
            <w:pPr>
              <w:pStyle w:val="Adressefelt"/>
            </w:pPr>
          </w:p>
        </w:tc>
      </w:tr>
      <w:tr w:rsidR="002A0E97" w:rsidRPr="00CF068A" w:rsidTr="002A0E97">
        <w:tc>
          <w:tcPr>
            <w:tcW w:w="9288" w:type="dxa"/>
            <w:gridSpan w:val="2"/>
            <w:shd w:val="clear" w:color="auto" w:fill="auto"/>
          </w:tcPr>
          <w:p w:rsidR="002A0E97" w:rsidRDefault="002A0E97" w:rsidP="002A0E97">
            <w:pPr>
              <w:pStyle w:val="Adressefelt"/>
              <w:jc w:val="right"/>
            </w:pPr>
            <w:bookmarkStart w:id="11" w:name="UOFFPARAGRAF"/>
            <w:bookmarkEnd w:id="11"/>
          </w:p>
        </w:tc>
      </w:tr>
    </w:tbl>
    <w:p w:rsidR="00CE363C" w:rsidRPr="00CE363C" w:rsidRDefault="00CE363C" w:rsidP="00CE363C"/>
    <w:p w:rsidR="00CE363C" w:rsidRDefault="00995DB6" w:rsidP="00CE363C">
      <w:pPr>
        <w:pStyle w:val="Adressefelt"/>
        <w:rPr>
          <w:b/>
          <w:color w:val="auto"/>
          <w:sz w:val="28"/>
          <w:szCs w:val="28"/>
        </w:rPr>
      </w:pPr>
      <w:bookmarkStart w:id="12" w:name="TITTEL"/>
      <w:r>
        <w:rPr>
          <w:b/>
          <w:color w:val="auto"/>
          <w:sz w:val="28"/>
          <w:szCs w:val="28"/>
        </w:rPr>
        <w:t>Utlysning av Norgesuniversitetets prosjektmidler 2016. Invitasjon til</w:t>
      </w:r>
    </w:p>
    <w:p w:rsidR="00EB1851" w:rsidRPr="00CE363C" w:rsidRDefault="00995DB6" w:rsidP="00CE363C">
      <w:pPr>
        <w:pStyle w:val="Adressefelt"/>
        <w:rPr>
          <w:sz w:val="18"/>
          <w:szCs w:val="18"/>
        </w:rPr>
      </w:pPr>
      <w:r>
        <w:rPr>
          <w:b/>
          <w:color w:val="auto"/>
          <w:sz w:val="28"/>
          <w:szCs w:val="28"/>
        </w:rPr>
        <w:t>søkerseminar 27. mai 2015.</w:t>
      </w:r>
      <w:bookmarkEnd w:id="12"/>
    </w:p>
    <w:p w:rsidR="00CE363C" w:rsidRDefault="00CE363C" w:rsidP="00CE363C">
      <w:bookmarkStart w:id="13" w:name="START"/>
      <w:bookmarkEnd w:id="13"/>
      <w:r>
        <w:t>Vi ber om at fakultetene videreformidler vedlagte utlysning av prosjektmidler fra Norgesuniversitetet med vedlegg samt invitasjonen til søkerseminaret 27.5.</w:t>
      </w:r>
    </w:p>
    <w:p w:rsidR="00CE363C" w:rsidRDefault="00CE363C" w:rsidP="00CE363C"/>
    <w:p w:rsidR="00CE363C" w:rsidRPr="00CE363C" w:rsidRDefault="00CE363C" w:rsidP="00CE363C">
      <w:pPr>
        <w:rPr>
          <w:rFonts w:cs="Calibri"/>
        </w:rPr>
      </w:pPr>
      <w:r>
        <w:t xml:space="preserve">Prosjektmidlene skal stimulere til og fremme utvikling og bruk av teknologi for læring og fleksible studietilbud i høgre utdanning, og fremme utdanningssamarbeid mellom høgre utdanning og </w:t>
      </w:r>
      <w:r w:rsidRPr="00CE363C">
        <w:rPr>
          <w:rFonts w:cs="Calibri"/>
        </w:rPr>
        <w:t>arbeidsliv gjennom bruk av læringsteknologi.</w:t>
      </w:r>
    </w:p>
    <w:p w:rsidR="00CE363C" w:rsidRDefault="00CE363C" w:rsidP="00CE363C">
      <w:pPr>
        <w:autoSpaceDE w:val="0"/>
        <w:autoSpaceDN w:val="0"/>
        <w:adjustRightInd w:val="0"/>
        <w:spacing w:after="0" w:line="240" w:lineRule="auto"/>
        <w:rPr>
          <w:rFonts w:cs="Calibri"/>
        </w:rPr>
      </w:pPr>
    </w:p>
    <w:p w:rsidR="00CE363C" w:rsidRPr="00CE363C" w:rsidRDefault="00CE363C" w:rsidP="00CE363C">
      <w:pPr>
        <w:autoSpaceDE w:val="0"/>
        <w:autoSpaceDN w:val="0"/>
        <w:adjustRightInd w:val="0"/>
        <w:spacing w:after="0" w:line="240" w:lineRule="auto"/>
        <w:rPr>
          <w:rFonts w:cs="Calibri"/>
        </w:rPr>
      </w:pPr>
      <w:r w:rsidRPr="00CE363C">
        <w:rPr>
          <w:rFonts w:cs="Calibri"/>
        </w:rPr>
        <w:t>I henhold til overordnede føringer godkjent av Kunnskapsdepartementet 26.03.15,</w:t>
      </w:r>
    </w:p>
    <w:p w:rsidR="00CE363C" w:rsidRPr="00CE363C" w:rsidRDefault="00CE363C" w:rsidP="00CE363C">
      <w:pPr>
        <w:spacing w:after="240" w:line="332" w:lineRule="atLeast"/>
        <w:rPr>
          <w:rFonts w:cs="Calibri"/>
          <w:color w:val="333333"/>
        </w:rPr>
      </w:pPr>
      <w:r w:rsidRPr="00CE363C">
        <w:rPr>
          <w:rFonts w:cs="Calibri"/>
          <w:color w:val="333333"/>
        </w:rPr>
        <w:t>lyser Norgesuniversitetet ut 12,5 millioner i prosjektmidler for prosjekt med oppstart i 2016 og som varer i inntil to år. Midlene skal gå til prosjekt innen to innsatsområder:</w:t>
      </w:r>
    </w:p>
    <w:p w:rsidR="00CE363C" w:rsidRPr="00CE363C" w:rsidRDefault="00CE363C" w:rsidP="00CE363C">
      <w:pPr>
        <w:pStyle w:val="Listeavsnitt"/>
        <w:numPr>
          <w:ilvl w:val="0"/>
          <w:numId w:val="1"/>
        </w:numPr>
        <w:autoSpaceDE w:val="0"/>
        <w:autoSpaceDN w:val="0"/>
        <w:adjustRightInd w:val="0"/>
        <w:spacing w:after="0" w:line="240" w:lineRule="auto"/>
        <w:rPr>
          <w:rFonts w:ascii="Arial" w:hAnsi="Arial" w:cs="Arial"/>
          <w:color w:val="000000"/>
        </w:rPr>
      </w:pPr>
      <w:r w:rsidRPr="00CE363C">
        <w:rPr>
          <w:rFonts w:ascii="Arial" w:eastAsia="Times New Roman" w:hAnsi="Arial" w:cs="Arial"/>
          <w:color w:val="333333"/>
          <w:lang w:eastAsia="nb-NO"/>
        </w:rPr>
        <w:t>Aktiv læring</w:t>
      </w:r>
      <w:r w:rsidRPr="00CE363C">
        <w:rPr>
          <w:rFonts w:ascii="Arial" w:eastAsia="Times New Roman" w:hAnsi="Arial" w:cs="Arial"/>
          <w:color w:val="333333"/>
          <w:lang w:eastAsia="nb-NO"/>
        </w:rPr>
        <w:br/>
      </w:r>
      <w:r w:rsidRPr="00CE363C">
        <w:rPr>
          <w:rFonts w:ascii="Arial" w:hAnsi="Arial" w:cs="Arial"/>
          <w:color w:val="000000"/>
        </w:rPr>
        <w:t xml:space="preserve">Prosjektene skal spesifikt utforske tilrettelegging preget av </w:t>
      </w:r>
      <w:r w:rsidRPr="00CE363C">
        <w:rPr>
          <w:rFonts w:ascii="Arial" w:hAnsi="Arial" w:cs="Arial"/>
          <w:b/>
          <w:bCs/>
          <w:color w:val="000000"/>
        </w:rPr>
        <w:t xml:space="preserve">en eller flere av </w:t>
      </w:r>
      <w:r w:rsidRPr="00CE363C">
        <w:rPr>
          <w:rFonts w:ascii="Arial" w:hAnsi="Arial" w:cs="Arial"/>
          <w:color w:val="000000"/>
        </w:rPr>
        <w:t>disse tre overordnede typene aktive læringsformer som bærende element i emner eller programmer:</w:t>
      </w:r>
    </w:p>
    <w:p w:rsidR="00CE363C" w:rsidRPr="00CE363C" w:rsidRDefault="00CE363C" w:rsidP="00CE363C">
      <w:pPr>
        <w:pStyle w:val="Listeavsnitt"/>
        <w:numPr>
          <w:ilvl w:val="2"/>
          <w:numId w:val="1"/>
        </w:numPr>
        <w:autoSpaceDE w:val="0"/>
        <w:autoSpaceDN w:val="0"/>
        <w:adjustRightInd w:val="0"/>
        <w:spacing w:after="0" w:line="240" w:lineRule="auto"/>
        <w:rPr>
          <w:rFonts w:ascii="Arial" w:hAnsi="Arial" w:cs="Arial"/>
          <w:color w:val="000000"/>
        </w:rPr>
      </w:pPr>
      <w:r w:rsidRPr="00CE363C">
        <w:rPr>
          <w:rFonts w:ascii="Arial" w:hAnsi="Arial" w:cs="Arial"/>
          <w:color w:val="000000"/>
        </w:rPr>
        <w:t>Samarbeidslæring</w:t>
      </w:r>
    </w:p>
    <w:p w:rsidR="00CE363C" w:rsidRPr="00CE363C" w:rsidRDefault="00CE363C" w:rsidP="00CE363C">
      <w:pPr>
        <w:pStyle w:val="Listeavsnitt"/>
        <w:numPr>
          <w:ilvl w:val="2"/>
          <w:numId w:val="1"/>
        </w:numPr>
        <w:autoSpaceDE w:val="0"/>
        <w:autoSpaceDN w:val="0"/>
        <w:adjustRightInd w:val="0"/>
        <w:spacing w:after="0" w:line="240" w:lineRule="auto"/>
        <w:rPr>
          <w:rFonts w:ascii="Arial" w:hAnsi="Arial" w:cs="Arial"/>
          <w:color w:val="000000"/>
        </w:rPr>
      </w:pPr>
      <w:r w:rsidRPr="00CE363C">
        <w:rPr>
          <w:rFonts w:ascii="Arial" w:hAnsi="Arial" w:cs="Arial"/>
          <w:color w:val="000000"/>
        </w:rPr>
        <w:t>Forskning som læringsmetode</w:t>
      </w:r>
    </w:p>
    <w:p w:rsidR="00CE363C" w:rsidRPr="00CE363C" w:rsidRDefault="00CE363C" w:rsidP="00CE363C">
      <w:pPr>
        <w:pStyle w:val="Listeavsnitt"/>
        <w:numPr>
          <w:ilvl w:val="2"/>
          <w:numId w:val="1"/>
        </w:numPr>
        <w:autoSpaceDE w:val="0"/>
        <w:autoSpaceDN w:val="0"/>
        <w:adjustRightInd w:val="0"/>
        <w:spacing w:after="0" w:line="240" w:lineRule="auto"/>
        <w:rPr>
          <w:rFonts w:ascii="Arial" w:hAnsi="Arial" w:cs="Arial"/>
          <w:color w:val="000000"/>
        </w:rPr>
      </w:pPr>
      <w:r w:rsidRPr="00CE363C">
        <w:rPr>
          <w:rFonts w:ascii="Arial" w:hAnsi="Arial" w:cs="Arial"/>
          <w:color w:val="000000"/>
        </w:rPr>
        <w:t>Omvendt klasserom</w:t>
      </w:r>
    </w:p>
    <w:p w:rsidR="00CE363C" w:rsidRPr="00CE363C" w:rsidRDefault="00CE363C" w:rsidP="00CE363C">
      <w:pPr>
        <w:pStyle w:val="Listeavsnitt"/>
        <w:numPr>
          <w:ilvl w:val="0"/>
          <w:numId w:val="1"/>
        </w:numPr>
        <w:autoSpaceDE w:val="0"/>
        <w:autoSpaceDN w:val="0"/>
        <w:adjustRightInd w:val="0"/>
        <w:spacing w:after="0" w:line="240" w:lineRule="auto"/>
        <w:rPr>
          <w:rFonts w:ascii="Arial" w:hAnsi="Arial" w:cs="Arial"/>
          <w:color w:val="000000"/>
        </w:rPr>
      </w:pPr>
      <w:r w:rsidRPr="00CE363C">
        <w:rPr>
          <w:rFonts w:ascii="Arial" w:eastAsia="Times New Roman" w:hAnsi="Arial" w:cs="Arial"/>
          <w:color w:val="333333"/>
          <w:lang w:eastAsia="nb-NO"/>
        </w:rPr>
        <w:t>Digitale læringsformer for arbeidslivet</w:t>
      </w:r>
    </w:p>
    <w:p w:rsidR="00CE363C" w:rsidRPr="00CE363C" w:rsidRDefault="00CE363C" w:rsidP="00CE363C">
      <w:pPr>
        <w:autoSpaceDE w:val="0"/>
        <w:autoSpaceDN w:val="0"/>
        <w:adjustRightInd w:val="0"/>
        <w:spacing w:after="0" w:line="240" w:lineRule="auto"/>
        <w:rPr>
          <w:rFonts w:cs="Calibri"/>
        </w:rPr>
      </w:pPr>
    </w:p>
    <w:p w:rsidR="00CE363C" w:rsidRDefault="00CE363C" w:rsidP="00CE363C">
      <w:r>
        <w:t xml:space="preserve">Fullstendig utlysning med veiledning og søknadsskjema finnes på Norgesuniversitetets nettsted; </w:t>
      </w:r>
      <w:hyperlink r:id="rId10" w:history="1">
        <w:r w:rsidRPr="00B312B4">
          <w:rPr>
            <w:rStyle w:val="Hyperkobling"/>
          </w:rPr>
          <w:t>http://www.norgesuniversitetet.no/prosjekter/</w:t>
        </w:r>
      </w:hyperlink>
    </w:p>
    <w:p w:rsidR="00CE363C" w:rsidRDefault="00CE363C" w:rsidP="00CE363C">
      <w:pPr>
        <w:autoSpaceDE w:val="0"/>
        <w:autoSpaceDN w:val="0"/>
        <w:adjustRightInd w:val="0"/>
        <w:spacing w:after="0" w:line="240" w:lineRule="auto"/>
        <w:rPr>
          <w:rFonts w:cs="Calibri"/>
        </w:rPr>
      </w:pPr>
    </w:p>
    <w:p w:rsidR="00CE363C" w:rsidRPr="00CE363C" w:rsidRDefault="00CE363C" w:rsidP="00CE363C">
      <w:pPr>
        <w:autoSpaceDE w:val="0"/>
        <w:autoSpaceDN w:val="0"/>
        <w:adjustRightInd w:val="0"/>
        <w:spacing w:after="0" w:line="240" w:lineRule="auto"/>
        <w:rPr>
          <w:rFonts w:cs="Calibri"/>
        </w:rPr>
      </w:pPr>
      <w:r w:rsidRPr="00CE363C">
        <w:rPr>
          <w:rFonts w:cs="Calibri"/>
        </w:rPr>
        <w:t xml:space="preserve">Frist for å sende inn søknad til Norgesuniversitetet: </w:t>
      </w:r>
      <w:r w:rsidRPr="00CE363C">
        <w:rPr>
          <w:rFonts w:cs="Calibri"/>
          <w:b/>
        </w:rPr>
        <w:t>15. oktober 2015.</w:t>
      </w:r>
    </w:p>
    <w:p w:rsidR="00CE363C" w:rsidRPr="00CE363C" w:rsidRDefault="00CE363C" w:rsidP="00CE363C">
      <w:pPr>
        <w:autoSpaceDE w:val="0"/>
        <w:autoSpaceDN w:val="0"/>
        <w:adjustRightInd w:val="0"/>
        <w:spacing w:after="0" w:line="240" w:lineRule="auto"/>
        <w:rPr>
          <w:rFonts w:cs="Calibri"/>
        </w:rPr>
      </w:pPr>
      <w:r w:rsidRPr="00CE363C">
        <w:rPr>
          <w:rFonts w:cs="Calibri"/>
        </w:rPr>
        <w:t xml:space="preserve">Søknad skal være godkjent av universitetsledelsen. Dersom UiB sender flere søknader, skal disse i tillegg rangeres av ledelsen. Vi må derfor sette </w:t>
      </w:r>
      <w:r w:rsidRPr="00CE363C">
        <w:rPr>
          <w:rFonts w:cs="Calibri"/>
          <w:b/>
        </w:rPr>
        <w:t xml:space="preserve">intern frist for oversendelse av </w:t>
      </w:r>
      <w:r w:rsidRPr="00CE363C">
        <w:rPr>
          <w:rFonts w:cs="Calibri"/>
          <w:b/>
        </w:rPr>
        <w:lastRenderedPageBreak/>
        <w:t>endelig søknad til 1. oktober.</w:t>
      </w:r>
      <w:r w:rsidRPr="00CE363C">
        <w:rPr>
          <w:rFonts w:cs="Calibri"/>
        </w:rPr>
        <w:t xml:space="preserve"> Søknader sendes som vedlegg til e-post til Kontor for etter- og videreutdanning, </w:t>
      </w:r>
      <w:hyperlink r:id="rId11" w:history="1">
        <w:r w:rsidRPr="00CE363C">
          <w:rPr>
            <w:rStyle w:val="Hyperkobling"/>
            <w:rFonts w:cs="Calibri"/>
          </w:rPr>
          <w:t>post@evu.uib.no</w:t>
        </w:r>
      </w:hyperlink>
      <w:r w:rsidRPr="00CE363C">
        <w:rPr>
          <w:rFonts w:cs="Calibri"/>
        </w:rPr>
        <w:t xml:space="preserve"> Det er likevel viktig å være oppmerksom på at det er fagmiljøet selv som må sende den endelige elektroniske søknaden til NUV innen 15. oktober mens det er universitetsledelsen som må sende godkjenning og evt rangering av søknadene til NUV innen samme frist.</w:t>
      </w:r>
    </w:p>
    <w:p w:rsidR="00CE363C" w:rsidRPr="00CE363C" w:rsidRDefault="00CE363C" w:rsidP="00CE363C">
      <w:pPr>
        <w:autoSpaceDE w:val="0"/>
        <w:autoSpaceDN w:val="0"/>
        <w:adjustRightInd w:val="0"/>
        <w:spacing w:after="0" w:line="240" w:lineRule="auto"/>
        <w:rPr>
          <w:rFonts w:cs="Calibri"/>
        </w:rPr>
      </w:pPr>
    </w:p>
    <w:p w:rsidR="00CE363C" w:rsidRPr="00112684" w:rsidRDefault="00CE363C" w:rsidP="00CE363C">
      <w:pPr>
        <w:rPr>
          <w:b/>
        </w:rPr>
      </w:pPr>
      <w:r>
        <w:rPr>
          <w:b/>
        </w:rPr>
        <w:t>Invitasjon til søkerseminar 27. mai 2015</w:t>
      </w:r>
    </w:p>
    <w:p w:rsidR="00CE363C" w:rsidRDefault="00CE363C" w:rsidP="00CE363C">
      <w:r>
        <w:t xml:space="preserve">Studieadministrativ avdeling v/Kontor for etter- og videreutdanning koordinerer og administrerer søknadsprosessen. Avdelingen inviterer miljøer som vurderer å søke prosjekt-midler til et søkerseminar </w:t>
      </w:r>
      <w:r w:rsidRPr="00D7259A">
        <w:t xml:space="preserve">27. mai </w:t>
      </w:r>
      <w:r w:rsidRPr="00A44E90">
        <w:t>kl 0900-1100 i seminarrom 304A, Sydneshaugen skole.</w:t>
      </w:r>
      <w:r>
        <w:t xml:space="preserve"> </w:t>
      </w:r>
    </w:p>
    <w:p w:rsidR="00CE363C" w:rsidRDefault="00CE363C" w:rsidP="00CE363C"/>
    <w:p w:rsidR="00CE363C" w:rsidRDefault="00CE363C" w:rsidP="00CE363C">
      <w:r>
        <w:t xml:space="preserve">Vi ber om påmelding på dette skjemaet innen 26. mai: </w:t>
      </w:r>
      <w:hyperlink r:id="rId12" w:history="1">
        <w:r w:rsidRPr="00B312B4">
          <w:rPr>
            <w:rStyle w:val="Hyperkobling"/>
          </w:rPr>
          <w:t>https://skjemaker.app.uib.no/view.php?id=1266267</w:t>
        </w:r>
      </w:hyperlink>
      <w:r>
        <w:t xml:space="preserve"> </w:t>
      </w:r>
    </w:p>
    <w:p w:rsidR="00CE363C" w:rsidRDefault="00CE363C" w:rsidP="00CE363C"/>
    <w:p w:rsidR="00CE363C" w:rsidRDefault="00CE363C" w:rsidP="00CE363C">
      <w:r>
        <w:t xml:space="preserve">Vi trenger å ha kjennskap til alle miljø som ønsker å søke om prosjektmidler uavhengig av om man har anledning til å møte på søkerseminaret. Vi ber derfor fagmiljø som vurderer å søke prosjektmidler om å informere Kontor for etter- og videreutdanning om dette. Vennligst send informasjon til </w:t>
      </w:r>
      <w:hyperlink r:id="rId13" w:history="1">
        <w:r w:rsidRPr="006662E6">
          <w:rPr>
            <w:rStyle w:val="Hyperkobling"/>
          </w:rPr>
          <w:t>post@evu.uib.no</w:t>
        </w:r>
      </w:hyperlink>
      <w:r>
        <w:t xml:space="preserve">. </w:t>
      </w:r>
    </w:p>
    <w:p w:rsidR="00CE363C" w:rsidRDefault="00CE363C" w:rsidP="00CE363C"/>
    <w:p w:rsidR="001C64F5" w:rsidRPr="00CE363C" w:rsidRDefault="00CE363C" w:rsidP="009801B2">
      <w:r>
        <w:t xml:space="preserve">Ut over søkerseminaret gis veiledning til enheter som ønsker å søke om prosjektmidler.  Vennligst ta kontakt med rådgiver Bjørg Hildeskår, </w:t>
      </w:r>
      <w:hyperlink r:id="rId14" w:history="1">
        <w:r w:rsidRPr="00B312B4">
          <w:rPr>
            <w:rStyle w:val="Hyperkobling"/>
          </w:rPr>
          <w:t>bjorg.hildeskar@uib.no</w:t>
        </w:r>
      </w:hyperlink>
      <w:r>
        <w:t xml:space="preserve"> eller seniorrådgiver Toril Eikaas Eide, </w:t>
      </w:r>
      <w:hyperlink r:id="rId15" w:history="1">
        <w:r w:rsidRPr="00B312B4">
          <w:rPr>
            <w:rStyle w:val="Hyperkobling"/>
          </w:rPr>
          <w:t>toril.eide@uib.no</w:t>
        </w:r>
      </w:hyperlink>
      <w:r>
        <w:t xml:space="preserve"> </w:t>
      </w:r>
    </w:p>
    <w:p w:rsidR="00361826" w:rsidRDefault="00361826" w:rsidP="009801B2">
      <w:pPr>
        <w:rPr>
          <w:color w:val="auto"/>
        </w:rPr>
      </w:pPr>
    </w:p>
    <w:p w:rsidR="00CE363C" w:rsidRDefault="00CE363C" w:rsidP="009801B2">
      <w:pPr>
        <w:rPr>
          <w:color w:val="auto"/>
        </w:rPr>
      </w:pPr>
    </w:p>
    <w:p w:rsidR="00CE363C" w:rsidRPr="00FD25DE" w:rsidRDefault="00CE363C" w:rsidP="009801B2">
      <w:pPr>
        <w:rPr>
          <w:color w:val="auto"/>
        </w:rPr>
      </w:pPr>
    </w:p>
    <w:p w:rsidR="00E40E65" w:rsidRPr="00FD25DE" w:rsidRDefault="006B6CBA" w:rsidP="007B061C">
      <w:r>
        <w:t>Vennlig hilsen</w:t>
      </w:r>
    </w:p>
    <w:p w:rsidR="0004292F" w:rsidRPr="00970A6D" w:rsidRDefault="0004292F" w:rsidP="007B061C"/>
    <w:p w:rsidR="00D67009" w:rsidRPr="00970A6D" w:rsidRDefault="00CE363C" w:rsidP="007B061C">
      <w:r>
        <w:t>Ingvild Greve</w:t>
      </w:r>
    </w:p>
    <w:p w:rsidR="00BB7EF7" w:rsidRPr="00970A6D" w:rsidRDefault="00CE363C" w:rsidP="005E3A14">
      <w:pPr>
        <w:tabs>
          <w:tab w:val="left" w:pos="5529"/>
        </w:tabs>
      </w:pPr>
      <w:r>
        <w:t>daglig leder</w:t>
      </w:r>
      <w:r w:rsidR="00BB7EF7" w:rsidRPr="00970A6D">
        <w:tab/>
      </w:r>
      <w:bookmarkStart w:id="14" w:name="SAKSBEHANDLERNAVN"/>
      <w:r w:rsidR="00995DB6">
        <w:t>Bjørg Hildeskår</w:t>
      </w:r>
      <w:bookmarkEnd w:id="14"/>
    </w:p>
    <w:p w:rsidR="0004292F" w:rsidRPr="00970A6D" w:rsidRDefault="0004292F" w:rsidP="005E3A14">
      <w:pPr>
        <w:pStyle w:val="Kursiv"/>
        <w:tabs>
          <w:tab w:val="left" w:pos="5529"/>
        </w:tabs>
        <w:rPr>
          <w:i w:val="0"/>
        </w:rPr>
      </w:pPr>
      <w:r w:rsidRPr="00970A6D">
        <w:rPr>
          <w:i w:val="0"/>
        </w:rPr>
        <w:tab/>
      </w:r>
      <w:r w:rsidR="00CE363C">
        <w:rPr>
          <w:i w:val="0"/>
        </w:rPr>
        <w:t>rådgiver</w:t>
      </w:r>
    </w:p>
    <w:p w:rsidR="0004292F" w:rsidRPr="00970A6D" w:rsidRDefault="0004292F" w:rsidP="007B061C"/>
    <w:p w:rsidR="0004292F" w:rsidRPr="00970A6D" w:rsidRDefault="0004292F" w:rsidP="00105A0B"/>
    <w:p w:rsidR="00225DAD" w:rsidRPr="00970A6D" w:rsidRDefault="00225DAD" w:rsidP="00105A0B"/>
    <w:p w:rsidR="00225DAD" w:rsidRPr="00970A6D" w:rsidRDefault="00225DAD" w:rsidP="00105A0B"/>
    <w:p w:rsidR="00225DAD" w:rsidRDefault="00225DAD" w:rsidP="00105A0B"/>
    <w:p w:rsidR="00F961EB" w:rsidRDefault="00F961EB" w:rsidP="00105A0B"/>
    <w:p w:rsidR="00DF7850" w:rsidRDefault="00DF7850" w:rsidP="00105A0B"/>
    <w:p w:rsidR="00CE363C" w:rsidRDefault="00CE363C" w:rsidP="00CE363C">
      <w:bookmarkStart w:id="15" w:name="VEDLEGG"/>
      <w:bookmarkEnd w:id="15"/>
      <w:r>
        <w:t>Vedlegg: Brev med vedlegg fra NUV av 12.5.2015</w:t>
      </w:r>
    </w:p>
    <w:p w:rsidR="004866AB" w:rsidRPr="0004292F" w:rsidRDefault="004866AB" w:rsidP="00105A0B"/>
    <w:sectPr w:rsidR="004866AB" w:rsidRPr="0004292F" w:rsidSect="00DA300A">
      <w:type w:val="continuous"/>
      <w:pgSz w:w="11906" w:h="16838" w:code="9"/>
      <w:pgMar w:top="680" w:right="1133" w:bottom="1134" w:left="1701" w:header="6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B0" w:rsidRDefault="002C3DB0">
      <w:r>
        <w:separator/>
      </w:r>
    </w:p>
  </w:endnote>
  <w:endnote w:type="continuationSeparator" w:id="0">
    <w:p w:rsidR="002C3DB0" w:rsidRDefault="002C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4" w:space="0" w:color="auto"/>
      </w:tblBorders>
      <w:tblCellMar>
        <w:left w:w="70" w:type="dxa"/>
        <w:right w:w="70" w:type="dxa"/>
      </w:tblCellMar>
      <w:tblLook w:val="0000" w:firstRow="0" w:lastRow="0" w:firstColumn="0" w:lastColumn="0" w:noHBand="0" w:noVBand="0"/>
    </w:tblPr>
    <w:tblGrid>
      <w:gridCol w:w="3002"/>
      <w:gridCol w:w="1874"/>
      <w:gridCol w:w="2167"/>
      <w:gridCol w:w="2169"/>
    </w:tblGrid>
    <w:tr w:rsidR="00E25635" w:rsidTr="00E55DE1">
      <w:tblPrEx>
        <w:tblCellMar>
          <w:top w:w="0" w:type="dxa"/>
          <w:bottom w:w="0" w:type="dxa"/>
        </w:tblCellMar>
      </w:tblPrEx>
      <w:trPr>
        <w:trHeight w:val="340"/>
      </w:trPr>
      <w:tc>
        <w:tcPr>
          <w:tcW w:w="5000" w:type="pct"/>
          <w:gridSpan w:val="4"/>
          <w:shd w:val="clear" w:color="auto" w:fill="auto"/>
          <w:vAlign w:val="center"/>
        </w:tcPr>
        <w:p w:rsidR="00E25635" w:rsidRPr="00E55DE1" w:rsidRDefault="00E55DE1" w:rsidP="00E55DE1">
          <w:pPr>
            <w:spacing w:after="0" w:line="240" w:lineRule="auto"/>
            <w:rPr>
              <w:sz w:val="14"/>
              <w:szCs w:val="14"/>
            </w:rPr>
          </w:pPr>
          <w:r w:rsidRPr="00E55DE1">
            <w:rPr>
              <w:sz w:val="14"/>
              <w:szCs w:val="14"/>
            </w:rPr>
            <w:t>Dette er et UiB-internt notat som godkjennes elektronisk i ePhorte</w:t>
          </w:r>
        </w:p>
      </w:tc>
    </w:tr>
    <w:tr w:rsidR="00E25635" w:rsidTr="00E55DE1">
      <w:tblPrEx>
        <w:tblCellMar>
          <w:top w:w="0" w:type="dxa"/>
          <w:bottom w:w="0" w:type="dxa"/>
        </w:tblCellMar>
      </w:tblPrEx>
      <w:trPr>
        <w:trHeight w:val="720"/>
      </w:trPr>
      <w:tc>
        <w:tcPr>
          <w:tcW w:w="1630" w:type="pct"/>
          <w:shd w:val="clear" w:color="auto" w:fill="auto"/>
        </w:tcPr>
        <w:p w:rsidR="00E25635" w:rsidRPr="00DE08B0" w:rsidRDefault="00995DB6" w:rsidP="00E55DE1">
          <w:pPr>
            <w:spacing w:before="120" w:after="0" w:line="200" w:lineRule="atLeast"/>
            <w:rPr>
              <w:rFonts w:cs="Arial"/>
              <w:sz w:val="16"/>
              <w:szCs w:val="16"/>
            </w:rPr>
          </w:pPr>
          <w:bookmarkStart w:id="1" w:name="ADMBETEGNELSE2"/>
          <w:r>
            <w:rPr>
              <w:rFonts w:cs="Arial"/>
              <w:sz w:val="16"/>
              <w:szCs w:val="16"/>
            </w:rPr>
            <w:t>Studieadministrativ avdeling</w:t>
          </w:r>
          <w:bookmarkEnd w:id="1"/>
        </w:p>
        <w:p w:rsidR="00AA64E6" w:rsidRDefault="00AA64E6" w:rsidP="00E55DE1">
          <w:pPr>
            <w:spacing w:after="0" w:line="200" w:lineRule="atLeast"/>
            <w:rPr>
              <w:rFonts w:cs="Arial"/>
              <w:sz w:val="16"/>
              <w:szCs w:val="16"/>
            </w:rPr>
          </w:pPr>
          <w:r>
            <w:rPr>
              <w:rFonts w:cs="Arial"/>
              <w:sz w:val="16"/>
              <w:szCs w:val="16"/>
            </w:rPr>
            <w:t>Kontor for etter- og videreutdanning</w:t>
          </w:r>
        </w:p>
        <w:p w:rsidR="00E25635" w:rsidRPr="00DE08B0" w:rsidRDefault="00E25635" w:rsidP="00E55DE1">
          <w:pPr>
            <w:spacing w:after="0" w:line="200" w:lineRule="atLeast"/>
            <w:rPr>
              <w:rFonts w:cs="Arial"/>
              <w:sz w:val="16"/>
              <w:szCs w:val="16"/>
            </w:rPr>
          </w:pPr>
          <w:proofErr w:type="gramStart"/>
          <w:r>
            <w:rPr>
              <w:rFonts w:cs="Arial"/>
              <w:sz w:val="16"/>
              <w:szCs w:val="16"/>
            </w:rPr>
            <w:t>Telefon</w:t>
          </w:r>
          <w:r w:rsidRPr="00DE08B0">
            <w:rPr>
              <w:rFonts w:cs="Arial"/>
              <w:sz w:val="16"/>
              <w:szCs w:val="16"/>
            </w:rPr>
            <w:t xml:space="preserve"> </w:t>
          </w:r>
          <w:r w:rsidR="0013335A">
            <w:rPr>
              <w:rFonts w:cs="Arial"/>
              <w:sz w:val="16"/>
              <w:szCs w:val="16"/>
            </w:rPr>
            <w:t>55582040</w:t>
          </w:r>
          <w:proofErr w:type="gramEnd"/>
        </w:p>
        <w:p w:rsidR="00E25635" w:rsidRPr="00DE08B0" w:rsidRDefault="00E25635" w:rsidP="00E55DE1">
          <w:pPr>
            <w:spacing w:after="0" w:line="200" w:lineRule="atLeast"/>
            <w:rPr>
              <w:rFonts w:cs="Arial"/>
              <w:sz w:val="16"/>
              <w:szCs w:val="16"/>
            </w:rPr>
          </w:pPr>
          <w:proofErr w:type="gramStart"/>
          <w:r w:rsidRPr="00DE08B0">
            <w:rPr>
              <w:rFonts w:cs="Arial"/>
              <w:sz w:val="16"/>
              <w:szCs w:val="16"/>
            </w:rPr>
            <w:t xml:space="preserve">Telefaks </w:t>
          </w:r>
          <w:r w:rsidR="0013335A">
            <w:rPr>
              <w:rFonts w:cs="Arial"/>
              <w:sz w:val="16"/>
              <w:szCs w:val="16"/>
            </w:rPr>
            <w:t>55589646</w:t>
          </w:r>
          <w:proofErr w:type="gramEnd"/>
        </w:p>
        <w:p w:rsidR="00E25635" w:rsidRPr="00DE08B0" w:rsidRDefault="00E25635" w:rsidP="00E55DE1">
          <w:pPr>
            <w:spacing w:after="0" w:line="200" w:lineRule="atLeast"/>
            <w:rPr>
              <w:rFonts w:cs="Arial"/>
              <w:sz w:val="16"/>
              <w:szCs w:val="16"/>
            </w:rPr>
          </w:pPr>
        </w:p>
      </w:tc>
      <w:tc>
        <w:tcPr>
          <w:tcW w:w="1017" w:type="pct"/>
          <w:shd w:val="clear" w:color="auto" w:fill="auto"/>
        </w:tcPr>
        <w:p w:rsidR="00E25635" w:rsidRPr="00DE08B0" w:rsidRDefault="00E25635" w:rsidP="00E55DE1">
          <w:pPr>
            <w:pStyle w:val="Avsenderadresse"/>
            <w:spacing w:before="120" w:line="200" w:lineRule="atLeast"/>
            <w:rPr>
              <w:rFonts w:ascii="Arial" w:hAnsi="Arial"/>
              <w:sz w:val="16"/>
              <w:szCs w:val="16"/>
            </w:rPr>
          </w:pPr>
          <w:r w:rsidRPr="00DE08B0">
            <w:rPr>
              <w:rFonts w:ascii="Arial" w:hAnsi="Arial"/>
              <w:sz w:val="16"/>
              <w:szCs w:val="16"/>
            </w:rPr>
            <w:t>Postadresse</w:t>
          </w:r>
          <w:r w:rsidR="00E55DE1">
            <w:rPr>
              <w:rFonts w:ascii="Arial" w:hAnsi="Arial"/>
              <w:sz w:val="16"/>
              <w:szCs w:val="16"/>
            </w:rPr>
            <w:t xml:space="preserve"> </w:t>
          </w:r>
        </w:p>
        <w:p w:rsidR="00E55DE1" w:rsidRDefault="00995DB6" w:rsidP="00E55DE1">
          <w:pPr>
            <w:pStyle w:val="Avsenderadresse"/>
            <w:spacing w:line="200" w:lineRule="atLeast"/>
            <w:rPr>
              <w:rFonts w:ascii="Arial" w:hAnsi="Arial"/>
              <w:sz w:val="16"/>
              <w:szCs w:val="16"/>
            </w:rPr>
          </w:pPr>
          <w:bookmarkStart w:id="2" w:name="ADMPOSTADRESSE"/>
          <w:r>
            <w:rPr>
              <w:rFonts w:ascii="Arial" w:hAnsi="Arial"/>
              <w:sz w:val="16"/>
              <w:szCs w:val="16"/>
            </w:rPr>
            <w:t>Postboks 7800</w:t>
          </w:r>
          <w:bookmarkEnd w:id="2"/>
        </w:p>
        <w:p w:rsidR="00E55DE1" w:rsidRPr="00DE08B0" w:rsidRDefault="00995DB6" w:rsidP="00E55DE1">
          <w:pPr>
            <w:pStyle w:val="Avsenderadresse"/>
            <w:spacing w:line="200" w:lineRule="atLeast"/>
            <w:rPr>
              <w:rFonts w:ascii="Arial" w:hAnsi="Arial"/>
              <w:sz w:val="16"/>
              <w:szCs w:val="16"/>
            </w:rPr>
          </w:pPr>
          <w:bookmarkStart w:id="3" w:name="ADMPOSTNR"/>
          <w:r>
            <w:rPr>
              <w:rFonts w:ascii="Arial" w:hAnsi="Arial"/>
              <w:sz w:val="16"/>
              <w:szCs w:val="16"/>
            </w:rPr>
            <w:t>5020</w:t>
          </w:r>
          <w:bookmarkEnd w:id="3"/>
          <w:r w:rsidR="00E55DE1">
            <w:rPr>
              <w:rFonts w:ascii="Arial" w:hAnsi="Arial"/>
              <w:sz w:val="16"/>
              <w:szCs w:val="16"/>
            </w:rPr>
            <w:t xml:space="preserve"> </w:t>
          </w:r>
          <w:bookmarkStart w:id="4" w:name="ADMPOSTSTED"/>
          <w:r>
            <w:rPr>
              <w:rFonts w:ascii="Arial" w:hAnsi="Arial"/>
              <w:sz w:val="16"/>
              <w:szCs w:val="16"/>
            </w:rPr>
            <w:t>Bergen</w:t>
          </w:r>
          <w:bookmarkEnd w:id="4"/>
        </w:p>
      </w:tc>
      <w:tc>
        <w:tcPr>
          <w:tcW w:w="1176" w:type="pct"/>
          <w:shd w:val="clear" w:color="auto" w:fill="auto"/>
        </w:tcPr>
        <w:p w:rsidR="00E25635" w:rsidRPr="00DE08B0" w:rsidRDefault="00E25635" w:rsidP="00E55DE1">
          <w:pPr>
            <w:spacing w:before="120" w:after="0" w:line="200" w:lineRule="atLeast"/>
            <w:rPr>
              <w:sz w:val="16"/>
              <w:szCs w:val="16"/>
            </w:rPr>
          </w:pPr>
          <w:r w:rsidRPr="00DE08B0">
            <w:rPr>
              <w:sz w:val="16"/>
              <w:szCs w:val="16"/>
            </w:rPr>
            <w:t>Besøksadresse</w:t>
          </w:r>
        </w:p>
        <w:p w:rsidR="00E25635" w:rsidRDefault="00AA64E6" w:rsidP="00E55DE1">
          <w:pPr>
            <w:spacing w:after="0" w:line="200" w:lineRule="atLeast"/>
            <w:rPr>
              <w:sz w:val="16"/>
              <w:szCs w:val="16"/>
            </w:rPr>
          </w:pPr>
          <w:r>
            <w:rPr>
              <w:sz w:val="16"/>
              <w:szCs w:val="16"/>
            </w:rPr>
            <w:t>Nygårdsgaten 5</w:t>
          </w:r>
        </w:p>
        <w:p w:rsidR="00E55DE1" w:rsidRPr="00DE08B0" w:rsidRDefault="00E55DE1" w:rsidP="00E55DE1">
          <w:pPr>
            <w:spacing w:after="0" w:line="200" w:lineRule="atLeast"/>
            <w:rPr>
              <w:sz w:val="16"/>
              <w:szCs w:val="16"/>
            </w:rPr>
          </w:pPr>
          <w:r>
            <w:rPr>
              <w:sz w:val="16"/>
              <w:szCs w:val="16"/>
            </w:rPr>
            <w:t>Bergen</w:t>
          </w:r>
        </w:p>
      </w:tc>
      <w:tc>
        <w:tcPr>
          <w:tcW w:w="1176" w:type="pct"/>
          <w:shd w:val="clear" w:color="auto" w:fill="auto"/>
        </w:tcPr>
        <w:p w:rsidR="00E25635" w:rsidRPr="00DE08B0" w:rsidRDefault="00E25635" w:rsidP="00E55DE1">
          <w:pPr>
            <w:spacing w:before="120" w:after="0" w:line="200" w:lineRule="atLeast"/>
            <w:rPr>
              <w:sz w:val="16"/>
              <w:szCs w:val="16"/>
            </w:rPr>
          </w:pPr>
          <w:r w:rsidRPr="00DE08B0">
            <w:rPr>
              <w:sz w:val="16"/>
              <w:szCs w:val="16"/>
            </w:rPr>
            <w:t>Saksbehandler</w:t>
          </w:r>
        </w:p>
        <w:p w:rsidR="00E25635" w:rsidRDefault="00995DB6" w:rsidP="00E55DE1">
          <w:pPr>
            <w:spacing w:after="0" w:line="200" w:lineRule="exact"/>
            <w:rPr>
              <w:sz w:val="16"/>
              <w:szCs w:val="16"/>
            </w:rPr>
          </w:pPr>
          <w:bookmarkStart w:id="5" w:name="SAKSBEHANDLERNAVN2"/>
          <w:r>
            <w:rPr>
              <w:sz w:val="16"/>
              <w:szCs w:val="16"/>
            </w:rPr>
            <w:t>Bjørg Hildeskår</w:t>
          </w:r>
          <w:bookmarkEnd w:id="5"/>
        </w:p>
        <w:p w:rsidR="00E55DE1" w:rsidRPr="00DE08B0" w:rsidRDefault="00995DB6" w:rsidP="00E55DE1">
          <w:pPr>
            <w:spacing w:after="0" w:line="200" w:lineRule="exact"/>
            <w:rPr>
              <w:sz w:val="16"/>
              <w:szCs w:val="16"/>
            </w:rPr>
          </w:pPr>
          <w:bookmarkStart w:id="6" w:name="SAKSBEHTLF"/>
          <w:r>
            <w:rPr>
              <w:sz w:val="16"/>
              <w:szCs w:val="16"/>
            </w:rPr>
            <w:t>55588953</w:t>
          </w:r>
          <w:bookmarkEnd w:id="6"/>
        </w:p>
      </w:tc>
    </w:tr>
  </w:tbl>
  <w:p w:rsidR="00044E28" w:rsidRPr="00DE08B0" w:rsidRDefault="00044E28" w:rsidP="00CA11D3">
    <w:pPr>
      <w:pStyle w:val="Fortekstliten"/>
      <w:jc w:val="right"/>
      <w:rPr>
        <w:szCs w:val="16"/>
      </w:rPr>
    </w:pPr>
    <w:r w:rsidRPr="00DE08B0">
      <w:rPr>
        <w:snapToGrid w:val="0"/>
        <w:szCs w:val="16"/>
      </w:rPr>
      <w:t xml:space="preserve">side </w:t>
    </w:r>
    <w:r w:rsidRPr="00DE08B0">
      <w:rPr>
        <w:szCs w:val="16"/>
      </w:rPr>
      <w:fldChar w:fldCharType="begin"/>
    </w:r>
    <w:r w:rsidRPr="00DE08B0">
      <w:rPr>
        <w:szCs w:val="16"/>
      </w:rPr>
      <w:instrText xml:space="preserve"> PAGE   \* MERGEFORMAT </w:instrText>
    </w:r>
    <w:r w:rsidRPr="00DE08B0">
      <w:rPr>
        <w:szCs w:val="16"/>
      </w:rPr>
      <w:fldChar w:fldCharType="separate"/>
    </w:r>
    <w:r w:rsidR="00751D9A">
      <w:rPr>
        <w:noProof/>
        <w:szCs w:val="16"/>
      </w:rPr>
      <w:t>1</w:t>
    </w:r>
    <w:r w:rsidRPr="00DE08B0">
      <w:rPr>
        <w:szCs w:val="16"/>
      </w:rPr>
      <w:fldChar w:fldCharType="end"/>
    </w:r>
    <w:r w:rsidRPr="00DE08B0">
      <w:rPr>
        <w:szCs w:val="16"/>
      </w:rPr>
      <w:t xml:space="preserve"> av </w:t>
    </w:r>
    <w:r w:rsidRPr="00DE08B0">
      <w:rPr>
        <w:szCs w:val="16"/>
      </w:rPr>
      <w:fldChar w:fldCharType="begin"/>
    </w:r>
    <w:r w:rsidRPr="00DE08B0">
      <w:rPr>
        <w:szCs w:val="16"/>
      </w:rPr>
      <w:instrText xml:space="preserve"> NUMPAGES   \* MERGEFORMAT </w:instrText>
    </w:r>
    <w:r w:rsidRPr="00DE08B0">
      <w:rPr>
        <w:szCs w:val="16"/>
      </w:rPr>
      <w:fldChar w:fldCharType="separate"/>
    </w:r>
    <w:r w:rsidR="00751D9A">
      <w:rPr>
        <w:noProof/>
        <w:szCs w:val="16"/>
      </w:rPr>
      <w:t>1</w:t>
    </w:r>
    <w:r w:rsidRPr="00DE08B0">
      <w:rPr>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B0" w:rsidRDefault="002C3DB0">
      <w:r>
        <w:separator/>
      </w:r>
    </w:p>
  </w:footnote>
  <w:footnote w:type="continuationSeparator" w:id="0">
    <w:p w:rsidR="002C3DB0" w:rsidRDefault="002C3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28" w:rsidRPr="00BB197F" w:rsidRDefault="00044E28" w:rsidP="00057A3B">
    <w:pPr>
      <w:pStyle w:val="Fortekstliten"/>
      <w:jc w:val="right"/>
      <w:rPr>
        <w:szCs w:val="16"/>
      </w:rPr>
    </w:pPr>
    <w:r>
      <w:tab/>
    </w:r>
    <w:r w:rsidRPr="00BB197F">
      <w:rPr>
        <w:snapToGrid w:val="0"/>
        <w:szCs w:val="16"/>
      </w:rPr>
      <w:t xml:space="preserve">side </w:t>
    </w:r>
    <w:r w:rsidRPr="00BB197F">
      <w:rPr>
        <w:szCs w:val="16"/>
      </w:rPr>
      <w:fldChar w:fldCharType="begin"/>
    </w:r>
    <w:r w:rsidRPr="00BB197F">
      <w:rPr>
        <w:szCs w:val="16"/>
      </w:rPr>
      <w:instrText xml:space="preserve"> PAGE   \* MERGEFORMAT </w:instrText>
    </w:r>
    <w:r w:rsidRPr="00BB197F">
      <w:rPr>
        <w:szCs w:val="16"/>
      </w:rPr>
      <w:fldChar w:fldCharType="separate"/>
    </w:r>
    <w:r w:rsidR="00751D9A">
      <w:rPr>
        <w:noProof/>
        <w:szCs w:val="16"/>
      </w:rPr>
      <w:t>2</w:t>
    </w:r>
    <w:r w:rsidRPr="00BB197F">
      <w:rPr>
        <w:szCs w:val="16"/>
      </w:rPr>
      <w:fldChar w:fldCharType="end"/>
    </w:r>
    <w:r w:rsidRPr="00BB197F">
      <w:rPr>
        <w:szCs w:val="16"/>
      </w:rPr>
      <w:t xml:space="preserve"> av </w:t>
    </w:r>
    <w:r w:rsidRPr="00BB197F">
      <w:rPr>
        <w:szCs w:val="16"/>
      </w:rPr>
      <w:fldChar w:fldCharType="begin"/>
    </w:r>
    <w:r w:rsidRPr="00BB197F">
      <w:rPr>
        <w:szCs w:val="16"/>
      </w:rPr>
      <w:instrText xml:space="preserve"> NUMPAGES   \* MERGEFORMAT </w:instrText>
    </w:r>
    <w:r w:rsidRPr="00BB197F">
      <w:rPr>
        <w:szCs w:val="16"/>
      </w:rPr>
      <w:fldChar w:fldCharType="separate"/>
    </w:r>
    <w:r w:rsidR="00751D9A">
      <w:rPr>
        <w:noProof/>
        <w:szCs w:val="16"/>
      </w:rPr>
      <w:t>2</w:t>
    </w:r>
    <w:r w:rsidRPr="00BB197F">
      <w:rPr>
        <w:szCs w:val="16"/>
      </w:rPr>
      <w:fldChar w:fldCharType="end"/>
    </w:r>
  </w:p>
  <w:p w:rsidR="00044E28" w:rsidRDefault="00044E28" w:rsidP="00057A3B">
    <w:pPr>
      <w:pStyle w:val="Fortekstliten"/>
      <w:jc w:val="right"/>
      <w:rPr>
        <w:sz w:val="22"/>
      </w:rPr>
    </w:pPr>
  </w:p>
  <w:p w:rsidR="00044E28" w:rsidRDefault="00044E28" w:rsidP="00057A3B">
    <w:pPr>
      <w:pStyle w:val="Fortekstliten"/>
      <w:jc w:val="right"/>
      <w:rPr>
        <w:sz w:val="22"/>
      </w:rPr>
    </w:pPr>
  </w:p>
  <w:p w:rsidR="00044E28" w:rsidRDefault="00044E28" w:rsidP="00057A3B">
    <w:pPr>
      <w:pStyle w:val="Fortekstliten"/>
      <w:jc w:val="right"/>
      <w:rPr>
        <w:sz w:val="22"/>
      </w:rPr>
    </w:pPr>
  </w:p>
  <w:p w:rsidR="00044E28" w:rsidRDefault="00044E28" w:rsidP="00057A3B">
    <w:pPr>
      <w:pStyle w:val="Fortekstliten"/>
      <w:jc w:val="right"/>
    </w:pPr>
    <w:r w:rsidRPr="00057A3B">
      <w:rPr>
        <w:snapToGrid w:val="0"/>
        <w:sz w:val="22"/>
      </w:rPr>
      <w:t xml:space="preserve"> </w:t>
    </w:r>
    <w:r>
      <w:rPr>
        <w:snapToGrid w:val="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28" w:rsidRPr="007A3D95" w:rsidRDefault="00044E28" w:rsidP="00A7188D">
    <w:pPr>
      <w:pStyle w:val="Overskrift3"/>
      <w:rPr>
        <w:sz w:val="18"/>
        <w:szCs w:val="18"/>
      </w:rPr>
    </w:pPr>
    <w:r w:rsidRPr="007A3D95">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4pt;margin-top:2.2pt;width:48.5pt;height:48.5pt;z-index:-251658752">
          <v:imagedata r:id="rId1" o:title="UiBlogo" grayscale="t"/>
        </v:shape>
      </w:pict>
    </w:r>
  </w:p>
  <w:p w:rsidR="00044E28" w:rsidRDefault="00044E28" w:rsidP="00713936">
    <w:pPr>
      <w:pStyle w:val="UiB"/>
    </w:pPr>
    <w:r>
      <w:t>UNIVERSITETET I BERGEN</w:t>
    </w:r>
  </w:p>
  <w:p w:rsidR="00044E28" w:rsidRDefault="00995DB6" w:rsidP="006627C6">
    <w:pPr>
      <w:pStyle w:val="Avdeling"/>
      <w:spacing w:line="240" w:lineRule="auto"/>
    </w:pPr>
    <w:bookmarkStart w:id="0" w:name="ADMBETEGNELSE"/>
    <w:r>
      <w:t>Studieadministrativ avdeling</w:t>
    </w:r>
    <w:bookmarkEnd w:id="0"/>
  </w:p>
  <w:p w:rsidR="00EA02DA" w:rsidRPr="00EA02DA" w:rsidRDefault="00EA02DA" w:rsidP="006A243C">
    <w:pPr>
      <w:pStyle w:val="Avdeling"/>
      <w:rPr>
        <w:i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93D"/>
    <w:multiLevelType w:val="hybridMultilevel"/>
    <w:tmpl w:val="4C408CC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552"/>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A47"/>
    <w:rsid w:val="00014D81"/>
    <w:rsid w:val="0002406B"/>
    <w:rsid w:val="00024779"/>
    <w:rsid w:val="00041DBB"/>
    <w:rsid w:val="0004292F"/>
    <w:rsid w:val="00044E28"/>
    <w:rsid w:val="00057A3B"/>
    <w:rsid w:val="00061B47"/>
    <w:rsid w:val="000714E7"/>
    <w:rsid w:val="000715B7"/>
    <w:rsid w:val="00075059"/>
    <w:rsid w:val="00084450"/>
    <w:rsid w:val="000A2CFB"/>
    <w:rsid w:val="000A671C"/>
    <w:rsid w:val="000B4CD4"/>
    <w:rsid w:val="000C1638"/>
    <w:rsid w:val="000D30DE"/>
    <w:rsid w:val="000D7CDF"/>
    <w:rsid w:val="000F2781"/>
    <w:rsid w:val="00105A0B"/>
    <w:rsid w:val="00111241"/>
    <w:rsid w:val="00111CB1"/>
    <w:rsid w:val="00114011"/>
    <w:rsid w:val="00116B15"/>
    <w:rsid w:val="00132EA6"/>
    <w:rsid w:val="0013335A"/>
    <w:rsid w:val="00136205"/>
    <w:rsid w:val="001442A8"/>
    <w:rsid w:val="00151AB7"/>
    <w:rsid w:val="00156F05"/>
    <w:rsid w:val="00161069"/>
    <w:rsid w:val="001843E7"/>
    <w:rsid w:val="00185628"/>
    <w:rsid w:val="00193FB8"/>
    <w:rsid w:val="001A6C9B"/>
    <w:rsid w:val="001B3E5E"/>
    <w:rsid w:val="001C1C5C"/>
    <w:rsid w:val="001C1F2B"/>
    <w:rsid w:val="001C64F5"/>
    <w:rsid w:val="001D026F"/>
    <w:rsid w:val="001D050B"/>
    <w:rsid w:val="001E297E"/>
    <w:rsid w:val="001F264B"/>
    <w:rsid w:val="00201175"/>
    <w:rsid w:val="00211A04"/>
    <w:rsid w:val="00212602"/>
    <w:rsid w:val="002169CC"/>
    <w:rsid w:val="00225DAD"/>
    <w:rsid w:val="00230387"/>
    <w:rsid w:val="00233AA3"/>
    <w:rsid w:val="00236477"/>
    <w:rsid w:val="00240D57"/>
    <w:rsid w:val="0026471C"/>
    <w:rsid w:val="00274323"/>
    <w:rsid w:val="00275A2A"/>
    <w:rsid w:val="002809BF"/>
    <w:rsid w:val="002A0E97"/>
    <w:rsid w:val="002C3953"/>
    <w:rsid w:val="002C3DB0"/>
    <w:rsid w:val="002D70FF"/>
    <w:rsid w:val="002E2C4D"/>
    <w:rsid w:val="002E6AB2"/>
    <w:rsid w:val="00300552"/>
    <w:rsid w:val="00300F02"/>
    <w:rsid w:val="003109C5"/>
    <w:rsid w:val="00322979"/>
    <w:rsid w:val="00323C65"/>
    <w:rsid w:val="00344BF0"/>
    <w:rsid w:val="00353960"/>
    <w:rsid w:val="00361826"/>
    <w:rsid w:val="00373915"/>
    <w:rsid w:val="00380A3F"/>
    <w:rsid w:val="00391DEA"/>
    <w:rsid w:val="00394EDA"/>
    <w:rsid w:val="003B185D"/>
    <w:rsid w:val="003B590E"/>
    <w:rsid w:val="003B75E1"/>
    <w:rsid w:val="003C29FE"/>
    <w:rsid w:val="003D32A2"/>
    <w:rsid w:val="003E4501"/>
    <w:rsid w:val="003F2C9A"/>
    <w:rsid w:val="003F4226"/>
    <w:rsid w:val="004023AD"/>
    <w:rsid w:val="004027B3"/>
    <w:rsid w:val="00404C87"/>
    <w:rsid w:val="0040796F"/>
    <w:rsid w:val="004135C6"/>
    <w:rsid w:val="0042504D"/>
    <w:rsid w:val="00427E3B"/>
    <w:rsid w:val="0043506C"/>
    <w:rsid w:val="0044615F"/>
    <w:rsid w:val="00461C1F"/>
    <w:rsid w:val="004702BF"/>
    <w:rsid w:val="004866AB"/>
    <w:rsid w:val="00487DB4"/>
    <w:rsid w:val="00493F18"/>
    <w:rsid w:val="004C6421"/>
    <w:rsid w:val="004F0D6D"/>
    <w:rsid w:val="005100BB"/>
    <w:rsid w:val="00520B8B"/>
    <w:rsid w:val="0056209F"/>
    <w:rsid w:val="00566240"/>
    <w:rsid w:val="005667C8"/>
    <w:rsid w:val="00583787"/>
    <w:rsid w:val="005932A4"/>
    <w:rsid w:val="005958EC"/>
    <w:rsid w:val="005A364B"/>
    <w:rsid w:val="005B6792"/>
    <w:rsid w:val="005D3F5F"/>
    <w:rsid w:val="005D4E0F"/>
    <w:rsid w:val="005E3A14"/>
    <w:rsid w:val="005F33B3"/>
    <w:rsid w:val="00606E1C"/>
    <w:rsid w:val="00613F85"/>
    <w:rsid w:val="00614CD6"/>
    <w:rsid w:val="00642FC1"/>
    <w:rsid w:val="006627C6"/>
    <w:rsid w:val="00665F31"/>
    <w:rsid w:val="006720D0"/>
    <w:rsid w:val="006A243C"/>
    <w:rsid w:val="006B6CBA"/>
    <w:rsid w:val="006C4565"/>
    <w:rsid w:val="006D1721"/>
    <w:rsid w:val="006E3CA8"/>
    <w:rsid w:val="006E4A5D"/>
    <w:rsid w:val="006E60FA"/>
    <w:rsid w:val="006E7483"/>
    <w:rsid w:val="007048CB"/>
    <w:rsid w:val="00705992"/>
    <w:rsid w:val="00713936"/>
    <w:rsid w:val="00715F0D"/>
    <w:rsid w:val="007202F9"/>
    <w:rsid w:val="00721FE4"/>
    <w:rsid w:val="00730610"/>
    <w:rsid w:val="00735B1D"/>
    <w:rsid w:val="007422D3"/>
    <w:rsid w:val="007424AB"/>
    <w:rsid w:val="00751D9A"/>
    <w:rsid w:val="00755C75"/>
    <w:rsid w:val="0079011F"/>
    <w:rsid w:val="007A3D95"/>
    <w:rsid w:val="007B061C"/>
    <w:rsid w:val="007B410F"/>
    <w:rsid w:val="007B7F91"/>
    <w:rsid w:val="007C2A1E"/>
    <w:rsid w:val="007D0B2B"/>
    <w:rsid w:val="007E0716"/>
    <w:rsid w:val="007E08A5"/>
    <w:rsid w:val="007F2DC4"/>
    <w:rsid w:val="00811088"/>
    <w:rsid w:val="00835CEE"/>
    <w:rsid w:val="00842035"/>
    <w:rsid w:val="00845721"/>
    <w:rsid w:val="008516A0"/>
    <w:rsid w:val="0085733A"/>
    <w:rsid w:val="008661F6"/>
    <w:rsid w:val="0086625B"/>
    <w:rsid w:val="00871C3B"/>
    <w:rsid w:val="00880069"/>
    <w:rsid w:val="00880A47"/>
    <w:rsid w:val="0089531D"/>
    <w:rsid w:val="008A0700"/>
    <w:rsid w:val="008A1479"/>
    <w:rsid w:val="008A7805"/>
    <w:rsid w:val="008C4808"/>
    <w:rsid w:val="008C6A9C"/>
    <w:rsid w:val="008D5339"/>
    <w:rsid w:val="00900CEA"/>
    <w:rsid w:val="009027B1"/>
    <w:rsid w:val="00903E3A"/>
    <w:rsid w:val="00904047"/>
    <w:rsid w:val="009047EE"/>
    <w:rsid w:val="00925C9B"/>
    <w:rsid w:val="009322C2"/>
    <w:rsid w:val="009376EF"/>
    <w:rsid w:val="0095080E"/>
    <w:rsid w:val="009619F3"/>
    <w:rsid w:val="0096496D"/>
    <w:rsid w:val="00970A6D"/>
    <w:rsid w:val="009766D6"/>
    <w:rsid w:val="009801B2"/>
    <w:rsid w:val="00982B61"/>
    <w:rsid w:val="009922F0"/>
    <w:rsid w:val="00995DB6"/>
    <w:rsid w:val="0099736C"/>
    <w:rsid w:val="009C1687"/>
    <w:rsid w:val="009C1A35"/>
    <w:rsid w:val="009C265D"/>
    <w:rsid w:val="009C7C49"/>
    <w:rsid w:val="009D0CE7"/>
    <w:rsid w:val="009E0D37"/>
    <w:rsid w:val="009E40CD"/>
    <w:rsid w:val="009F42A0"/>
    <w:rsid w:val="009F4D9D"/>
    <w:rsid w:val="009F5D76"/>
    <w:rsid w:val="00A02BAB"/>
    <w:rsid w:val="00A0718F"/>
    <w:rsid w:val="00A233CE"/>
    <w:rsid w:val="00A26EFF"/>
    <w:rsid w:val="00A50A45"/>
    <w:rsid w:val="00A5651D"/>
    <w:rsid w:val="00A6173C"/>
    <w:rsid w:val="00A70122"/>
    <w:rsid w:val="00A7188D"/>
    <w:rsid w:val="00A73A98"/>
    <w:rsid w:val="00A7719F"/>
    <w:rsid w:val="00A94FD6"/>
    <w:rsid w:val="00A964AE"/>
    <w:rsid w:val="00AA64E6"/>
    <w:rsid w:val="00AB1967"/>
    <w:rsid w:val="00AB60C7"/>
    <w:rsid w:val="00AC1B38"/>
    <w:rsid w:val="00AE6615"/>
    <w:rsid w:val="00B10CB0"/>
    <w:rsid w:val="00B17B67"/>
    <w:rsid w:val="00B237BF"/>
    <w:rsid w:val="00B24105"/>
    <w:rsid w:val="00B349C1"/>
    <w:rsid w:val="00B45DEC"/>
    <w:rsid w:val="00B637B5"/>
    <w:rsid w:val="00B82950"/>
    <w:rsid w:val="00BB197F"/>
    <w:rsid w:val="00BB4C5C"/>
    <w:rsid w:val="00BB7EF7"/>
    <w:rsid w:val="00BC1B65"/>
    <w:rsid w:val="00BC4A75"/>
    <w:rsid w:val="00BD0399"/>
    <w:rsid w:val="00BE151E"/>
    <w:rsid w:val="00BE6B7A"/>
    <w:rsid w:val="00BF1689"/>
    <w:rsid w:val="00BF725E"/>
    <w:rsid w:val="00C030F2"/>
    <w:rsid w:val="00C059B6"/>
    <w:rsid w:val="00C1085C"/>
    <w:rsid w:val="00C13C2F"/>
    <w:rsid w:val="00C151FC"/>
    <w:rsid w:val="00C27DE5"/>
    <w:rsid w:val="00C27F14"/>
    <w:rsid w:val="00C3103F"/>
    <w:rsid w:val="00C70456"/>
    <w:rsid w:val="00C73DE1"/>
    <w:rsid w:val="00C74646"/>
    <w:rsid w:val="00C814E8"/>
    <w:rsid w:val="00C93516"/>
    <w:rsid w:val="00CA11D3"/>
    <w:rsid w:val="00CA40C4"/>
    <w:rsid w:val="00CD1C95"/>
    <w:rsid w:val="00CD1E51"/>
    <w:rsid w:val="00CE2BE7"/>
    <w:rsid w:val="00CE2D04"/>
    <w:rsid w:val="00CE363C"/>
    <w:rsid w:val="00CF068A"/>
    <w:rsid w:val="00CF6B49"/>
    <w:rsid w:val="00D00A8E"/>
    <w:rsid w:val="00D31791"/>
    <w:rsid w:val="00D41602"/>
    <w:rsid w:val="00D519F9"/>
    <w:rsid w:val="00D54090"/>
    <w:rsid w:val="00D67009"/>
    <w:rsid w:val="00DA300A"/>
    <w:rsid w:val="00DA76BF"/>
    <w:rsid w:val="00DC7B20"/>
    <w:rsid w:val="00DD1CDA"/>
    <w:rsid w:val="00DE08B0"/>
    <w:rsid w:val="00DE40C4"/>
    <w:rsid w:val="00DE67B8"/>
    <w:rsid w:val="00DE7012"/>
    <w:rsid w:val="00DF7850"/>
    <w:rsid w:val="00E13A0A"/>
    <w:rsid w:val="00E20F8B"/>
    <w:rsid w:val="00E25635"/>
    <w:rsid w:val="00E33FBB"/>
    <w:rsid w:val="00E37CED"/>
    <w:rsid w:val="00E40E65"/>
    <w:rsid w:val="00E45B44"/>
    <w:rsid w:val="00E55DE1"/>
    <w:rsid w:val="00E61EBC"/>
    <w:rsid w:val="00E85EF6"/>
    <w:rsid w:val="00E87D6D"/>
    <w:rsid w:val="00E90232"/>
    <w:rsid w:val="00E93BFF"/>
    <w:rsid w:val="00EA02DA"/>
    <w:rsid w:val="00EA29CD"/>
    <w:rsid w:val="00EA5533"/>
    <w:rsid w:val="00EA7915"/>
    <w:rsid w:val="00EB1851"/>
    <w:rsid w:val="00EB5437"/>
    <w:rsid w:val="00ED005A"/>
    <w:rsid w:val="00EE1097"/>
    <w:rsid w:val="00EE73FF"/>
    <w:rsid w:val="00EE7938"/>
    <w:rsid w:val="00EF7576"/>
    <w:rsid w:val="00F05A0B"/>
    <w:rsid w:val="00F12277"/>
    <w:rsid w:val="00F13CB8"/>
    <w:rsid w:val="00F36AD5"/>
    <w:rsid w:val="00F50B92"/>
    <w:rsid w:val="00F51E95"/>
    <w:rsid w:val="00F57BC2"/>
    <w:rsid w:val="00F62057"/>
    <w:rsid w:val="00F6371E"/>
    <w:rsid w:val="00F818BA"/>
    <w:rsid w:val="00F92294"/>
    <w:rsid w:val="00F927E3"/>
    <w:rsid w:val="00F94DD4"/>
    <w:rsid w:val="00F961EB"/>
    <w:rsid w:val="00FA067D"/>
    <w:rsid w:val="00FA7ADB"/>
    <w:rsid w:val="00FB6DFB"/>
    <w:rsid w:val="00FC00B5"/>
    <w:rsid w:val="00FC451C"/>
    <w:rsid w:val="00FD25DE"/>
    <w:rsid w:val="00FE4556"/>
    <w:rsid w:val="00FE4D97"/>
    <w:rsid w:val="00FF1194"/>
    <w:rsid w:val="00FF2DBE"/>
    <w:rsid w:val="00FF614C"/>
    <w:rsid w:val="00FF6FBB"/>
    <w:rsid w:val="00FF7D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51D"/>
    <w:pPr>
      <w:spacing w:after="40" w:line="260" w:lineRule="exact"/>
    </w:pPr>
    <w:rPr>
      <w:rFonts w:ascii="Arial" w:hAnsi="Arial"/>
      <w:color w:val="000000"/>
      <w:sz w:val="22"/>
      <w:szCs w:val="22"/>
    </w:rPr>
  </w:style>
  <w:style w:type="paragraph" w:styleId="Overskrift1">
    <w:name w:val="heading 1"/>
    <w:basedOn w:val="Normal"/>
    <w:next w:val="Normal"/>
    <w:link w:val="Overskrift1Tegn"/>
    <w:qFormat/>
    <w:rsid w:val="00A5651D"/>
    <w:pPr>
      <w:keepNext/>
      <w:spacing w:before="240" w:after="100" w:line="300" w:lineRule="exact"/>
      <w:outlineLvl w:val="0"/>
    </w:pPr>
    <w:rPr>
      <w:rFonts w:cs="Arial"/>
      <w:b/>
      <w:bCs/>
      <w:kern w:val="32"/>
      <w:sz w:val="26"/>
      <w:szCs w:val="32"/>
    </w:rPr>
  </w:style>
  <w:style w:type="paragraph" w:styleId="Overskrift2">
    <w:name w:val="heading 2"/>
    <w:basedOn w:val="Normal"/>
    <w:next w:val="Normal"/>
    <w:qFormat/>
    <w:rsid w:val="00900CEA"/>
    <w:pPr>
      <w:keepNext/>
      <w:spacing w:after="0"/>
      <w:outlineLvl w:val="1"/>
    </w:pPr>
    <w:rPr>
      <w:rFonts w:cs="Arial"/>
      <w:b/>
      <w:bCs/>
      <w:iCs/>
      <w:szCs w:val="28"/>
    </w:rPr>
  </w:style>
  <w:style w:type="paragraph" w:styleId="Overskrift3">
    <w:name w:val="heading 3"/>
    <w:basedOn w:val="Overskrift2"/>
    <w:next w:val="Normal"/>
    <w:qFormat/>
    <w:rsid w:val="00713936"/>
    <w:pPr>
      <w:outlineLvl w:val="2"/>
    </w:pPr>
    <w:rPr>
      <w:iCs w:val="0"/>
      <w:szCs w:val="22"/>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customStyle="1" w:styleId="Adressefelt">
    <w:name w:val="Adressefelt"/>
    <w:basedOn w:val="Normal"/>
    <w:next w:val="Normal"/>
    <w:link w:val="AdressefeltTegn"/>
    <w:rsid w:val="007B061C"/>
    <w:pPr>
      <w:spacing w:line="240" w:lineRule="exact"/>
    </w:pPr>
  </w:style>
  <w:style w:type="paragraph" w:customStyle="1" w:styleId="Fortekstliten">
    <w:name w:val="Fortekst liten"/>
    <w:basedOn w:val="Normal"/>
    <w:link w:val="FortekstlitenTegn"/>
    <w:rsid w:val="00A5651D"/>
    <w:pPr>
      <w:spacing w:line="240" w:lineRule="exact"/>
    </w:pPr>
    <w:rPr>
      <w:sz w:val="16"/>
    </w:rPr>
  </w:style>
  <w:style w:type="paragraph" w:styleId="Avsenderadresse">
    <w:name w:val="envelope return"/>
    <w:rsid w:val="00A5651D"/>
    <w:pPr>
      <w:spacing w:line="200" w:lineRule="exact"/>
    </w:pPr>
    <w:rPr>
      <w:rFonts w:cs="Arial"/>
      <w:color w:val="000000"/>
      <w:sz w:val="18"/>
    </w:rPr>
  </w:style>
  <w:style w:type="paragraph" w:customStyle="1" w:styleId="Kursiv">
    <w:name w:val="Kursiv"/>
    <w:basedOn w:val="Normal"/>
    <w:link w:val="KursivTegn"/>
    <w:rsid w:val="00A5651D"/>
    <w:rPr>
      <w:i/>
    </w:rPr>
  </w:style>
  <w:style w:type="paragraph" w:customStyle="1" w:styleId="Avdeling">
    <w:name w:val="Avdeling"/>
    <w:basedOn w:val="Overskrift2"/>
    <w:rsid w:val="00A50A45"/>
    <w:pPr>
      <w:spacing w:line="210" w:lineRule="exact"/>
    </w:pPr>
    <w:rPr>
      <w:rFonts w:ascii="Times New Roman" w:hAnsi="Times New Roman"/>
      <w:b w:val="0"/>
      <w:i/>
      <w:color w:val="auto"/>
      <w:spacing w:val="6"/>
      <w:sz w:val="23"/>
      <w:szCs w:val="23"/>
    </w:rPr>
  </w:style>
  <w:style w:type="paragraph" w:styleId="Topptekst">
    <w:name w:val="header"/>
    <w:basedOn w:val="Normal"/>
    <w:rsid w:val="00A7188D"/>
    <w:pPr>
      <w:tabs>
        <w:tab w:val="center" w:pos="4536"/>
        <w:tab w:val="right" w:pos="9072"/>
      </w:tabs>
    </w:pPr>
  </w:style>
  <w:style w:type="paragraph" w:styleId="Bunntekst">
    <w:name w:val="footer"/>
    <w:basedOn w:val="Normal"/>
    <w:rsid w:val="00A7188D"/>
    <w:pPr>
      <w:tabs>
        <w:tab w:val="center" w:pos="4536"/>
        <w:tab w:val="right" w:pos="9072"/>
      </w:tabs>
    </w:pPr>
  </w:style>
  <w:style w:type="character" w:customStyle="1" w:styleId="Overskrift1Tegn">
    <w:name w:val="Overskrift 1 Tegn"/>
    <w:link w:val="Overskrift1"/>
    <w:rsid w:val="00E85EF6"/>
    <w:rPr>
      <w:rFonts w:ascii="Arial" w:hAnsi="Arial" w:cs="Arial"/>
      <w:b/>
      <w:bCs/>
      <w:color w:val="000000"/>
      <w:kern w:val="32"/>
      <w:sz w:val="26"/>
      <w:szCs w:val="32"/>
      <w:lang w:val="nb-NO" w:eastAsia="nb-NO" w:bidi="ar-SA"/>
    </w:rPr>
  </w:style>
  <w:style w:type="character" w:customStyle="1" w:styleId="AdressefeltTegn">
    <w:name w:val="Adressefelt Tegn"/>
    <w:link w:val="Adressefelt"/>
    <w:rsid w:val="007B061C"/>
    <w:rPr>
      <w:rFonts w:ascii="Arial" w:hAnsi="Arial"/>
      <w:color w:val="000000"/>
      <w:sz w:val="22"/>
      <w:szCs w:val="22"/>
      <w:lang w:val="nb-NO" w:eastAsia="nb-NO" w:bidi="ar-SA"/>
    </w:rPr>
  </w:style>
  <w:style w:type="paragraph" w:styleId="Bobletekst">
    <w:name w:val="Balloon Text"/>
    <w:basedOn w:val="Normal"/>
    <w:semiHidden/>
    <w:rsid w:val="00835CEE"/>
    <w:rPr>
      <w:rFonts w:ascii="Tahoma" w:hAnsi="Tahoma" w:cs="Tahoma"/>
      <w:sz w:val="16"/>
      <w:szCs w:val="16"/>
    </w:rPr>
  </w:style>
  <w:style w:type="character" w:customStyle="1" w:styleId="FortekstlitenTegn">
    <w:name w:val="Fortekst liten Tegn"/>
    <w:link w:val="Fortekstliten"/>
    <w:rsid w:val="00A233CE"/>
    <w:rPr>
      <w:rFonts w:ascii="Arial" w:hAnsi="Arial"/>
      <w:color w:val="000000"/>
      <w:sz w:val="16"/>
      <w:szCs w:val="22"/>
      <w:lang w:val="nb-NO" w:eastAsia="nb-NO" w:bidi="ar-SA"/>
    </w:rPr>
  </w:style>
  <w:style w:type="character" w:customStyle="1" w:styleId="KursivTegn">
    <w:name w:val="Kursiv Tegn"/>
    <w:link w:val="Kursiv"/>
    <w:rsid w:val="00845721"/>
    <w:rPr>
      <w:rFonts w:ascii="Arial" w:hAnsi="Arial"/>
      <w:i/>
      <w:color w:val="000000"/>
      <w:sz w:val="22"/>
      <w:szCs w:val="22"/>
      <w:lang w:val="nb-NO" w:eastAsia="nb-NO" w:bidi="ar-SA"/>
    </w:rPr>
  </w:style>
  <w:style w:type="table" w:styleId="Tabellrutenett">
    <w:name w:val="Table Grid"/>
    <w:basedOn w:val="Vanligtabell"/>
    <w:rsid w:val="00C059B6"/>
    <w:pPr>
      <w:spacing w:after="4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iB">
    <w:name w:val="UiB"/>
    <w:basedOn w:val="Normal"/>
    <w:rsid w:val="00713936"/>
    <w:rPr>
      <w:rFonts w:ascii="Times New Roman" w:hAnsi="Times New Roman"/>
      <w:spacing w:val="40"/>
      <w:sz w:val="28"/>
      <w:szCs w:val="28"/>
    </w:rPr>
  </w:style>
  <w:style w:type="character" w:customStyle="1" w:styleId="7pt">
    <w:name w:val="7pt"/>
    <w:rsid w:val="00EA5533"/>
    <w:rPr>
      <w:sz w:val="14"/>
    </w:rPr>
  </w:style>
  <w:style w:type="character" w:styleId="Hyperkobling">
    <w:name w:val="Hyperlink"/>
    <w:rsid w:val="00ED005A"/>
    <w:rPr>
      <w:color w:val="0000FF"/>
      <w:u w:val="single"/>
    </w:rPr>
  </w:style>
  <w:style w:type="paragraph" w:styleId="Listeavsnitt">
    <w:name w:val="List Paragraph"/>
    <w:basedOn w:val="Normal"/>
    <w:uiPriority w:val="34"/>
    <w:qFormat/>
    <w:rsid w:val="00CE363C"/>
    <w:pPr>
      <w:spacing w:after="200" w:line="276" w:lineRule="auto"/>
      <w:ind w:left="720"/>
      <w:contextualSpacing/>
    </w:pPr>
    <w:rPr>
      <w:rFonts w:ascii="Calibri" w:eastAsia="Calibri" w:hAnsi="Calibr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ost@evu.uib.n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kjemaker.app.uib.no/view.php?id=12662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evu.uib.no" TargetMode="External"/><Relationship Id="rId5" Type="http://schemas.openxmlformats.org/officeDocument/2006/relationships/footnotes" Target="footnotes.xml"/><Relationship Id="rId15" Type="http://schemas.openxmlformats.org/officeDocument/2006/relationships/hyperlink" Target="mailto:toril.eide@uib.no" TargetMode="External"/><Relationship Id="rId10" Type="http://schemas.openxmlformats.org/officeDocument/2006/relationships/hyperlink" Target="http://www.norgesuniversitetet.no/prosjekte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jorg.hildeskar@uib.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3D52D063.dotm</Template>
  <TotalTime>1</TotalTime>
  <Pages>2</Pages>
  <Words>544</Words>
  <Characters>2889</Characters>
  <Application>Microsoft Office Word</Application>
  <DocSecurity>4</DocSecurity>
  <Lines>24</Lines>
  <Paragraphs>6</Paragraphs>
  <ScaleCrop>false</ScaleCrop>
  <HeadingPairs>
    <vt:vector size="2" baseType="variant">
      <vt:variant>
        <vt:lpstr>Tittel</vt:lpstr>
      </vt:variant>
      <vt:variant>
        <vt:i4>1</vt:i4>
      </vt:variant>
    </vt:vector>
  </HeadingPairs>
  <TitlesOfParts>
    <vt:vector size="1" baseType="lpstr">
      <vt:lpstr>NOTAT</vt:lpstr>
    </vt:vector>
  </TitlesOfParts>
  <Company>IT-avd, UiB</Company>
  <LinksUpToDate>false</LinksUpToDate>
  <CharactersWithSpaces>3427</CharactersWithSpaces>
  <SharedDoc>false</SharedDoc>
  <HLinks>
    <vt:vector size="36" baseType="variant">
      <vt:variant>
        <vt:i4>6357015</vt:i4>
      </vt:variant>
      <vt:variant>
        <vt:i4>15</vt:i4>
      </vt:variant>
      <vt:variant>
        <vt:i4>0</vt:i4>
      </vt:variant>
      <vt:variant>
        <vt:i4>5</vt:i4>
      </vt:variant>
      <vt:variant>
        <vt:lpwstr>mailto:toril.eide@uib.no</vt:lpwstr>
      </vt:variant>
      <vt:variant>
        <vt:lpwstr/>
      </vt:variant>
      <vt:variant>
        <vt:i4>589924</vt:i4>
      </vt:variant>
      <vt:variant>
        <vt:i4>12</vt:i4>
      </vt:variant>
      <vt:variant>
        <vt:i4>0</vt:i4>
      </vt:variant>
      <vt:variant>
        <vt:i4>5</vt:i4>
      </vt:variant>
      <vt:variant>
        <vt:lpwstr>mailto:bjorg.hildeskar@uib.no</vt:lpwstr>
      </vt:variant>
      <vt:variant>
        <vt:lpwstr/>
      </vt:variant>
      <vt:variant>
        <vt:i4>5308472</vt:i4>
      </vt:variant>
      <vt:variant>
        <vt:i4>9</vt:i4>
      </vt:variant>
      <vt:variant>
        <vt:i4>0</vt:i4>
      </vt:variant>
      <vt:variant>
        <vt:i4>5</vt:i4>
      </vt:variant>
      <vt:variant>
        <vt:lpwstr>mailto:post@evu.uib.no</vt:lpwstr>
      </vt:variant>
      <vt:variant>
        <vt:lpwstr/>
      </vt:variant>
      <vt:variant>
        <vt:i4>5177362</vt:i4>
      </vt:variant>
      <vt:variant>
        <vt:i4>6</vt:i4>
      </vt:variant>
      <vt:variant>
        <vt:i4>0</vt:i4>
      </vt:variant>
      <vt:variant>
        <vt:i4>5</vt:i4>
      </vt:variant>
      <vt:variant>
        <vt:lpwstr>https://skjemaker.app.uib.no/view.php?id=1266267</vt:lpwstr>
      </vt:variant>
      <vt:variant>
        <vt:lpwstr/>
      </vt:variant>
      <vt:variant>
        <vt:i4>5308472</vt:i4>
      </vt:variant>
      <vt:variant>
        <vt:i4>3</vt:i4>
      </vt:variant>
      <vt:variant>
        <vt:i4>0</vt:i4>
      </vt:variant>
      <vt:variant>
        <vt:i4>5</vt:i4>
      </vt:variant>
      <vt:variant>
        <vt:lpwstr>mailto:post@evu.uib.no</vt:lpwstr>
      </vt:variant>
      <vt:variant>
        <vt:lpwstr/>
      </vt:variant>
      <vt:variant>
        <vt:i4>983058</vt:i4>
      </vt:variant>
      <vt:variant>
        <vt:i4>0</vt:i4>
      </vt:variant>
      <vt:variant>
        <vt:i4>0</vt:i4>
      </vt:variant>
      <vt:variant>
        <vt:i4>5</vt:i4>
      </vt:variant>
      <vt:variant>
        <vt:lpwstr>http://www.norgesuniversitetet.no/prosjekter/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Bjørg Hildeskår</dc:creator>
  <cp:lastModifiedBy>Bjørg Hildeskår</cp:lastModifiedBy>
  <cp:revision>2</cp:revision>
  <cp:lastPrinted>2015-05-19T07:43:00Z</cp:lastPrinted>
  <dcterms:created xsi:type="dcterms:W3CDTF">2015-05-21T07:59:00Z</dcterms:created>
  <dcterms:modified xsi:type="dcterms:W3CDTF">2015-05-21T07:59:00Z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\\skuld\home\aevbh\ephorte\734140_DOC.XML</vt:lpwstr>
  </property>
  <property fmtid="{D5CDD505-2E9C-101B-9397-08002B2CF9AE}" pid="3" name="CheckInType">
    <vt:lpwstr/>
  </property>
  <property fmtid="{D5CDD505-2E9C-101B-9397-08002B2CF9AE}" pid="4" name="CheckInDocForm">
    <vt:lpwstr>https://uib.ephorte.uninett.no/ePhorteWeb/shared/aspx/Default/CheckInDocForm.aspx</vt:lpwstr>
  </property>
  <property fmtid="{D5CDD505-2E9C-101B-9397-08002B2CF9AE}" pid="5" name="DokType">
    <vt:lpwstr>X</vt:lpwstr>
  </property>
  <property fmtid="{D5CDD505-2E9C-101B-9397-08002B2CF9AE}" pid="6" name="DokID">
    <vt:i4>872966</vt:i4>
  </property>
  <property fmtid="{D5CDD505-2E9C-101B-9397-08002B2CF9AE}" pid="7" name="Versjon">
    <vt:i4>1</vt:i4>
  </property>
  <property fmtid="{D5CDD505-2E9C-101B-9397-08002B2CF9AE}" pid="8" name="Variant">
    <vt:lpwstr>P</vt:lpwstr>
  </property>
  <property fmtid="{D5CDD505-2E9C-101B-9397-08002B2CF9AE}" pid="9" name="OpenMode">
    <vt:lpwstr>NewDoc</vt:lpwstr>
  </property>
  <property fmtid="{D5CDD505-2E9C-101B-9397-08002B2CF9AE}" pid="10" name="CurrentUrl">
    <vt:lpwstr>https%3a%2f%2fuib.ephorte.uninett.no%2fePhorteWeb%2fshared%2faspx%2fDefault%2fdetails.aspx%3ff%3dViewJP%26JP_ID%3d614208%26LoadDocHandling%3dtrue</vt:lpwstr>
  </property>
  <property fmtid="{D5CDD505-2E9C-101B-9397-08002B2CF9AE}" pid="11" name="WindowName">
    <vt:lpwstr>rbottom</vt:lpwstr>
  </property>
  <property fmtid="{D5CDD505-2E9C-101B-9397-08002B2CF9AE}" pid="12" name="FileName">
    <vt:lpwstr>%5c%5cskuld%5chome%5caevbh%5cephorte%5c734140.DOC</vt:lpwstr>
  </property>
  <property fmtid="{D5CDD505-2E9C-101B-9397-08002B2CF9AE}" pid="13" name="LinkId">
    <vt:i4>614208</vt:i4>
  </property>
</Properties>
</file>