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92" w:rsidRPr="00F40A92" w:rsidRDefault="00F40A92" w:rsidP="00F40A92">
      <w:pPr>
        <w:spacing w:after="0"/>
        <w:jc w:val="both"/>
        <w:rPr>
          <w:lang w:val="en-US"/>
        </w:rPr>
      </w:pPr>
      <w:bookmarkStart w:id="0" w:name="_GoBack"/>
      <w:bookmarkEnd w:id="0"/>
      <w:r>
        <w:rPr>
          <w:sz w:val="24"/>
          <w:szCs w:val="24"/>
          <w:lang w:val="en-US"/>
        </w:rPr>
        <w:t>The NRI-Conference is fast approaching, and we hope to welcome you to the 10</w:t>
      </w:r>
      <w:r>
        <w:rPr>
          <w:sz w:val="24"/>
          <w:szCs w:val="24"/>
          <w:vertAlign w:val="superscript"/>
          <w:lang w:val="en-US"/>
        </w:rPr>
        <w:t xml:space="preserve">th </w:t>
      </w:r>
      <w:r>
        <w:rPr>
          <w:sz w:val="24"/>
          <w:szCs w:val="24"/>
          <w:lang w:val="en-US"/>
        </w:rPr>
        <w:t xml:space="preserve">NRI-Conference, 4. – 5. May 2015. We are also proud to announce that the opening speech will be held by the Norwegian Minister of Health and Care Services, </w:t>
      </w:r>
      <w:hyperlink r:id="rId6" w:history="1">
        <w:r>
          <w:rPr>
            <w:rStyle w:val="Hyperkobling"/>
            <w:b/>
            <w:bCs/>
            <w:color w:val="0060A8"/>
            <w:sz w:val="24"/>
            <w:szCs w:val="24"/>
            <w:lang w:val="en-US" w:eastAsia="nb-NO"/>
          </w:rPr>
          <w:t xml:space="preserve">Bent </w:t>
        </w:r>
        <w:proofErr w:type="spellStart"/>
        <w:r>
          <w:rPr>
            <w:rStyle w:val="Hyperkobling"/>
            <w:b/>
            <w:bCs/>
            <w:color w:val="0060A8"/>
            <w:sz w:val="24"/>
            <w:szCs w:val="24"/>
            <w:lang w:val="en-US" w:eastAsia="nb-NO"/>
          </w:rPr>
          <w:t>Høie</w:t>
        </w:r>
        <w:proofErr w:type="spellEnd"/>
      </w:hyperlink>
      <w:r>
        <w:rPr>
          <w:sz w:val="24"/>
          <w:szCs w:val="24"/>
          <w:lang w:val="en-US"/>
        </w:rPr>
        <w:t>.</w:t>
      </w:r>
    </w:p>
    <w:p w:rsidR="00F40A92" w:rsidRPr="00F40A92" w:rsidRDefault="00F40A92" w:rsidP="00F40A92">
      <w:pPr>
        <w:spacing w:after="0"/>
        <w:jc w:val="both"/>
        <w:rPr>
          <w:lang w:val="en-US"/>
        </w:rPr>
      </w:pPr>
      <w:r>
        <w:rPr>
          <w:sz w:val="24"/>
          <w:szCs w:val="24"/>
          <w:lang w:val="en-US"/>
        </w:rPr>
        <w:t> </w:t>
      </w:r>
    </w:p>
    <w:p w:rsidR="00F40A92" w:rsidRDefault="00F40A92" w:rsidP="00F40A92">
      <w:pPr>
        <w:spacing w:after="0"/>
      </w:pPr>
      <w:r>
        <w:rPr>
          <w:b/>
          <w:bCs/>
          <w:color w:val="005B8F"/>
          <w:sz w:val="28"/>
          <w:szCs w:val="28"/>
          <w:lang w:val="en-US"/>
        </w:rPr>
        <w:t>Highlights</w:t>
      </w:r>
    </w:p>
    <w:p w:rsidR="00F40A92" w:rsidRPr="00F40A92" w:rsidRDefault="00F40A92" w:rsidP="00F40A92">
      <w:pPr>
        <w:pStyle w:val="Listeavsnitt"/>
        <w:numPr>
          <w:ilvl w:val="0"/>
          <w:numId w:val="1"/>
        </w:numPr>
        <w:rPr>
          <w:lang w:val="en-US"/>
        </w:rPr>
      </w:pPr>
      <w:r>
        <w:rPr>
          <w:sz w:val="24"/>
          <w:szCs w:val="24"/>
          <w:lang w:val="en-US"/>
        </w:rPr>
        <w:t>Central meeting place for healthcare professionals in the Nordic countries</w:t>
      </w:r>
    </w:p>
    <w:p w:rsidR="00F40A92" w:rsidRPr="00F40A92" w:rsidRDefault="00F40A92" w:rsidP="00F40A92">
      <w:pPr>
        <w:pStyle w:val="Listeavsnitt"/>
        <w:numPr>
          <w:ilvl w:val="0"/>
          <w:numId w:val="1"/>
        </w:numPr>
        <w:rPr>
          <w:lang w:val="en-US"/>
        </w:rPr>
      </w:pPr>
      <w:r>
        <w:rPr>
          <w:sz w:val="24"/>
          <w:szCs w:val="24"/>
          <w:lang w:val="en-US"/>
        </w:rPr>
        <w:t>Prominent speakers who will give their perspectives on important questions for the future</w:t>
      </w:r>
    </w:p>
    <w:p w:rsidR="00F40A92" w:rsidRDefault="00F40A92" w:rsidP="00F40A92">
      <w:pPr>
        <w:pStyle w:val="Listeavsnitt"/>
        <w:numPr>
          <w:ilvl w:val="0"/>
          <w:numId w:val="1"/>
        </w:numPr>
        <w:spacing w:after="0"/>
      </w:pPr>
      <w:r>
        <w:rPr>
          <w:sz w:val="24"/>
          <w:szCs w:val="24"/>
          <w:lang w:val="en-US"/>
        </w:rPr>
        <w:t>Networking dinner on Monday evening</w:t>
      </w:r>
    </w:p>
    <w:p w:rsidR="00F40A92" w:rsidRDefault="00F40A92" w:rsidP="00F40A92">
      <w:pPr>
        <w:pStyle w:val="Listeavsnitt"/>
        <w:spacing w:after="0"/>
      </w:pPr>
      <w:r>
        <w:rPr>
          <w:sz w:val="24"/>
          <w:szCs w:val="24"/>
          <w:lang w:val="en-US"/>
        </w:rPr>
        <w:t> </w:t>
      </w:r>
    </w:p>
    <w:p w:rsidR="00F40A92" w:rsidRDefault="00EB227F" w:rsidP="00F40A92">
      <w:pPr>
        <w:spacing w:after="0"/>
        <w:jc w:val="both"/>
      </w:pPr>
      <w:hyperlink r:id="rId7" w:history="1">
        <w:r w:rsidR="00F40A92">
          <w:rPr>
            <w:rStyle w:val="Hyperkobling"/>
            <w:b/>
            <w:bCs/>
            <w:color w:val="0060A8"/>
            <w:sz w:val="24"/>
            <w:szCs w:val="24"/>
            <w:lang w:val="en-US" w:eastAsia="nb-NO"/>
          </w:rPr>
          <w:t xml:space="preserve">View full program </w:t>
        </w:r>
      </w:hyperlink>
    </w:p>
    <w:p w:rsidR="00F40A92" w:rsidRDefault="00F40A92" w:rsidP="00F40A92">
      <w:pPr>
        <w:spacing w:after="0"/>
      </w:pPr>
      <w:r>
        <w:rPr>
          <w:b/>
          <w:bCs/>
          <w:color w:val="005B8F"/>
          <w:sz w:val="28"/>
          <w:szCs w:val="28"/>
          <w:lang w:val="en-US"/>
        </w:rPr>
        <w:t>Networking opportunities</w:t>
      </w:r>
    </w:p>
    <w:p w:rsidR="00F40A92" w:rsidRPr="00F40A92" w:rsidRDefault="00F40A92" w:rsidP="00F40A92">
      <w:pPr>
        <w:jc w:val="both"/>
        <w:rPr>
          <w:lang w:val="en-US"/>
        </w:rPr>
      </w:pPr>
      <w:r>
        <w:rPr>
          <w:sz w:val="24"/>
          <w:szCs w:val="24"/>
          <w:lang w:val="en-US"/>
        </w:rPr>
        <w:t xml:space="preserve">The NRI-Conference provides a good arena for networking with Nordic colleagues. Browse the </w:t>
      </w:r>
      <w:hyperlink r:id="rId8" w:history="1">
        <w:r>
          <w:rPr>
            <w:rStyle w:val="Hyperkobling"/>
            <w:b/>
            <w:bCs/>
            <w:color w:val="0060A8"/>
            <w:sz w:val="24"/>
            <w:szCs w:val="24"/>
            <w:lang w:val="en-US" w:eastAsia="nb-NO"/>
          </w:rPr>
          <w:t>List of Delegates</w:t>
        </w:r>
      </w:hyperlink>
      <w:r>
        <w:rPr>
          <w:sz w:val="24"/>
          <w:szCs w:val="24"/>
          <w:lang w:val="en-US"/>
        </w:rPr>
        <w:t xml:space="preserve"> to see who will be coming to the NRI-Conference this year.</w:t>
      </w:r>
    </w:p>
    <w:p w:rsidR="00F40A92" w:rsidRPr="00F40A92" w:rsidRDefault="00F40A92" w:rsidP="00F40A92">
      <w:pPr>
        <w:jc w:val="both"/>
        <w:rPr>
          <w:lang w:val="en-US"/>
        </w:rPr>
      </w:pPr>
      <w:r>
        <w:rPr>
          <w:sz w:val="24"/>
          <w:szCs w:val="24"/>
          <w:lang w:val="en-US"/>
        </w:rPr>
        <w:t> </w:t>
      </w:r>
    </w:p>
    <w:p w:rsidR="00F40A92" w:rsidRDefault="00F40A92" w:rsidP="00F40A92">
      <w:pPr>
        <w:jc w:val="both"/>
      </w:pPr>
      <w:r>
        <w:rPr>
          <w:noProof/>
          <w:sz w:val="24"/>
          <w:szCs w:val="24"/>
          <w:lang w:eastAsia="nb-NO"/>
        </w:rPr>
        <w:drawing>
          <wp:inline distT="0" distB="0" distL="0" distR="0">
            <wp:extent cx="6299200" cy="1993900"/>
            <wp:effectExtent l="0" t="0" r="6350" b="6350"/>
            <wp:docPr id="3" name="Picture 3" descr="cid:image003.jpg@01D07EA0.E445E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07EA0.E445EF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A92" w:rsidRPr="00F40A92" w:rsidRDefault="00F40A92" w:rsidP="00F40A92">
      <w:pPr>
        <w:spacing w:after="0"/>
        <w:rPr>
          <w:lang w:val="en-US"/>
        </w:rPr>
      </w:pPr>
      <w:r>
        <w:rPr>
          <w:b/>
          <w:bCs/>
          <w:color w:val="005B8F"/>
          <w:sz w:val="28"/>
          <w:szCs w:val="28"/>
          <w:lang w:val="en-US"/>
        </w:rPr>
        <w:t> </w:t>
      </w:r>
    </w:p>
    <w:p w:rsidR="00F40A92" w:rsidRPr="00F40A92" w:rsidRDefault="00F40A92" w:rsidP="00F40A92">
      <w:pPr>
        <w:spacing w:after="0"/>
        <w:rPr>
          <w:lang w:val="en-US"/>
        </w:rPr>
      </w:pPr>
      <w:r>
        <w:rPr>
          <w:b/>
          <w:bCs/>
          <w:color w:val="005B8F"/>
          <w:sz w:val="28"/>
          <w:szCs w:val="28"/>
          <w:lang w:val="en-US"/>
        </w:rPr>
        <w:t>WP1-Work Package on Ethics</w:t>
      </w:r>
    </w:p>
    <w:p w:rsidR="00F40A92" w:rsidRPr="00F40A92" w:rsidRDefault="00F40A92" w:rsidP="00F40A92">
      <w:pPr>
        <w:spacing w:after="0"/>
        <w:jc w:val="both"/>
        <w:rPr>
          <w:lang w:val="en-US"/>
        </w:rPr>
      </w:pPr>
      <w:r>
        <w:rPr>
          <w:sz w:val="24"/>
          <w:szCs w:val="24"/>
          <w:lang w:val="en-US"/>
        </w:rPr>
        <w:t xml:space="preserve">Nordic Trail Alliance would like to invite you to a workshop discussing </w:t>
      </w:r>
      <w:hyperlink r:id="rId11" w:history="1">
        <w:r>
          <w:rPr>
            <w:rStyle w:val="Hyperkobling"/>
            <w:b/>
            <w:bCs/>
            <w:color w:val="0060A8"/>
            <w:sz w:val="24"/>
            <w:szCs w:val="24"/>
            <w:lang w:val="en-US" w:eastAsia="nb-NO"/>
          </w:rPr>
          <w:t>WP1-Work Package on Ethics</w:t>
        </w:r>
      </w:hyperlink>
      <w:r>
        <w:rPr>
          <w:sz w:val="24"/>
          <w:szCs w:val="24"/>
          <w:lang w:val="en-US"/>
        </w:rPr>
        <w:t>. The workshop will be held during NRI-Conference on 4. May 2015.</w:t>
      </w:r>
    </w:p>
    <w:p w:rsidR="00F40A92" w:rsidRPr="00F40A92" w:rsidRDefault="00F40A92" w:rsidP="00F40A92">
      <w:pPr>
        <w:spacing w:after="0"/>
        <w:jc w:val="both"/>
        <w:rPr>
          <w:lang w:val="en-US"/>
        </w:rPr>
      </w:pPr>
      <w:r>
        <w:rPr>
          <w:sz w:val="24"/>
          <w:szCs w:val="24"/>
          <w:lang w:val="en-US"/>
        </w:rPr>
        <w:t> </w:t>
      </w:r>
    </w:p>
    <w:p w:rsidR="00F40A92" w:rsidRPr="00F40A92" w:rsidRDefault="00F40A92" w:rsidP="00F40A92">
      <w:pPr>
        <w:spacing w:after="0"/>
        <w:rPr>
          <w:lang w:val="en-US"/>
        </w:rPr>
      </w:pPr>
      <w:r>
        <w:rPr>
          <w:b/>
          <w:bCs/>
          <w:color w:val="005B8F"/>
          <w:sz w:val="28"/>
          <w:szCs w:val="28"/>
          <w:lang w:val="en-US"/>
        </w:rPr>
        <w:t xml:space="preserve">Accommodation and venue </w:t>
      </w:r>
    </w:p>
    <w:p w:rsidR="00F40A92" w:rsidRPr="00F40A92" w:rsidRDefault="00EB227F" w:rsidP="00F40A92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rPr>
          <w:lang w:val="en-US"/>
        </w:rPr>
      </w:pPr>
      <w:hyperlink r:id="rId12" w:anchor=".VSujMvmsV8E" w:history="1">
        <w:proofErr w:type="spellStart"/>
        <w:r w:rsidR="00F40A92">
          <w:rPr>
            <w:rStyle w:val="Hyperkobling"/>
            <w:rFonts w:ascii="Calibri" w:hAnsi="Calibri" w:cs="Calibri"/>
            <w:b/>
            <w:bCs/>
            <w:color w:val="0060A8"/>
            <w:lang w:val="en-US"/>
          </w:rPr>
          <w:t>Scandic</w:t>
        </w:r>
        <w:proofErr w:type="spellEnd"/>
        <w:r w:rsidR="00F40A92">
          <w:rPr>
            <w:rStyle w:val="Hyperkobling"/>
            <w:rFonts w:ascii="Calibri" w:hAnsi="Calibri" w:cs="Calibri"/>
            <w:b/>
            <w:bCs/>
            <w:color w:val="0060A8"/>
            <w:lang w:val="en-US"/>
          </w:rPr>
          <w:t xml:space="preserve"> </w:t>
        </w:r>
        <w:proofErr w:type="spellStart"/>
        <w:r w:rsidR="00F40A92">
          <w:rPr>
            <w:rStyle w:val="Hyperkobling"/>
            <w:rFonts w:ascii="Calibri" w:hAnsi="Calibri" w:cs="Calibri"/>
            <w:b/>
            <w:bCs/>
            <w:color w:val="0060A8"/>
            <w:lang w:val="en-US"/>
          </w:rPr>
          <w:t>Ørnen</w:t>
        </w:r>
        <w:proofErr w:type="spellEnd"/>
        <w:r w:rsidR="00F40A92">
          <w:rPr>
            <w:rStyle w:val="Hyperkobling"/>
            <w:rFonts w:ascii="Calibri" w:hAnsi="Calibri" w:cs="Calibri"/>
            <w:b/>
            <w:bCs/>
            <w:color w:val="0060A8"/>
            <w:lang w:val="en-US"/>
          </w:rPr>
          <w:t xml:space="preserve"> Hotel</w:t>
        </w:r>
      </w:hyperlink>
      <w:r w:rsidR="00F40A92" w:rsidRPr="00F40A92">
        <w:rPr>
          <w:rFonts w:ascii="Calibri" w:hAnsi="Calibri" w:cs="Calibri"/>
          <w:color w:val="222222"/>
          <w:lang w:val="en-US"/>
        </w:rPr>
        <w:t xml:space="preserve"> </w:t>
      </w:r>
      <w:r w:rsidR="00F40A92">
        <w:rPr>
          <w:rFonts w:ascii="Calibri" w:hAnsi="Calibri" w:cs="Calibri"/>
          <w:color w:val="222222"/>
          <w:lang w:val="en-US"/>
        </w:rPr>
        <w:t xml:space="preserve">opened in 2014 and is situated in the heart of Bergen’s the cultural scene. As Norway’s second largest city Bergen offers several tourist attractions and a mild and beautiful climate in May. </w:t>
      </w:r>
    </w:p>
    <w:p w:rsidR="00F40A92" w:rsidRDefault="00F40A92" w:rsidP="00F40A92">
      <w:r>
        <w:rPr>
          <w:noProof/>
          <w:sz w:val="24"/>
          <w:szCs w:val="24"/>
          <w:lang w:eastAsia="nb-NO"/>
        </w:rPr>
        <w:lastRenderedPageBreak/>
        <w:drawing>
          <wp:inline distT="0" distB="0" distL="0" distR="0">
            <wp:extent cx="5937250" cy="1879600"/>
            <wp:effectExtent l="0" t="0" r="6350" b="6350"/>
            <wp:docPr id="2" name="Picture 2" descr="cid:image004.jpg@01D07EA0.E445E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D07EA0.E445EF4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A92" w:rsidRPr="00F40A92" w:rsidRDefault="00F40A92" w:rsidP="00F40A92">
      <w:pPr>
        <w:jc w:val="both"/>
        <w:rPr>
          <w:lang w:val="en-US"/>
        </w:rPr>
      </w:pPr>
      <w:r>
        <w:rPr>
          <w:sz w:val="24"/>
          <w:szCs w:val="24"/>
          <w:lang w:val="en-US"/>
        </w:rPr>
        <w:t> </w:t>
      </w:r>
    </w:p>
    <w:p w:rsidR="00F40A92" w:rsidRPr="00F40A92" w:rsidRDefault="00F40A92" w:rsidP="00F40A92">
      <w:pPr>
        <w:spacing w:after="0"/>
        <w:jc w:val="both"/>
        <w:rPr>
          <w:lang w:val="en-US"/>
        </w:rPr>
      </w:pPr>
      <w:r>
        <w:rPr>
          <w:sz w:val="24"/>
          <w:szCs w:val="24"/>
          <w:lang w:val="en-US"/>
        </w:rPr>
        <w:t xml:space="preserve">You can find updated information on our website: </w:t>
      </w:r>
      <w:hyperlink r:id="rId15" w:history="1">
        <w:r>
          <w:rPr>
            <w:rStyle w:val="Hyperkobling"/>
            <w:b/>
            <w:bCs/>
            <w:color w:val="0060A8"/>
            <w:sz w:val="24"/>
            <w:szCs w:val="24"/>
            <w:lang w:val="en-US" w:eastAsia="nb-NO"/>
          </w:rPr>
          <w:t>www.nordicnetworks.org</w:t>
        </w:r>
      </w:hyperlink>
      <w:r>
        <w:rPr>
          <w:rStyle w:val="Hyperkobling"/>
          <w:b/>
          <w:bCs/>
          <w:color w:val="0060A8"/>
          <w:sz w:val="24"/>
          <w:szCs w:val="24"/>
          <w:lang w:val="en-US" w:eastAsia="nb-NO"/>
        </w:rPr>
        <w:t>.</w:t>
      </w:r>
      <w:r>
        <w:rPr>
          <w:sz w:val="24"/>
          <w:szCs w:val="24"/>
          <w:lang w:val="en-US"/>
        </w:rPr>
        <w:t xml:space="preserve"> </w:t>
      </w:r>
    </w:p>
    <w:p w:rsidR="00F40A92" w:rsidRPr="00F40A92" w:rsidRDefault="00F40A92" w:rsidP="00F40A92">
      <w:pPr>
        <w:spacing w:after="0"/>
        <w:jc w:val="both"/>
        <w:rPr>
          <w:lang w:val="en-US"/>
        </w:rPr>
      </w:pPr>
      <w:r>
        <w:rPr>
          <w:sz w:val="24"/>
          <w:szCs w:val="24"/>
          <w:lang w:val="en-US"/>
        </w:rPr>
        <w:t xml:space="preserve">If you have any questions, please contact us at </w:t>
      </w:r>
      <w:hyperlink r:id="rId16" w:history="1">
        <w:r>
          <w:rPr>
            <w:rStyle w:val="Hyperkobling"/>
            <w:b/>
            <w:bCs/>
            <w:color w:val="0060A8"/>
            <w:sz w:val="24"/>
            <w:szCs w:val="24"/>
            <w:lang w:val="en-US" w:eastAsia="nb-NO"/>
          </w:rPr>
          <w:t>info@nordicnetworks.org</w:t>
        </w:r>
      </w:hyperlink>
      <w:r>
        <w:rPr>
          <w:rStyle w:val="Hyperkobling"/>
          <w:b/>
          <w:bCs/>
          <w:color w:val="0060A8"/>
          <w:sz w:val="24"/>
          <w:szCs w:val="24"/>
          <w:lang w:val="en-US" w:eastAsia="nb-NO"/>
        </w:rPr>
        <w:t>.</w:t>
      </w:r>
      <w:r>
        <w:rPr>
          <w:sz w:val="24"/>
          <w:szCs w:val="24"/>
          <w:lang w:val="en-US"/>
        </w:rPr>
        <w:t xml:space="preserve"> </w:t>
      </w:r>
    </w:p>
    <w:p w:rsidR="00F40A92" w:rsidRPr="00F40A92" w:rsidRDefault="00F40A92" w:rsidP="00F40A92">
      <w:pPr>
        <w:spacing w:after="0"/>
        <w:jc w:val="both"/>
        <w:rPr>
          <w:lang w:val="en-US"/>
        </w:rPr>
      </w:pPr>
      <w:r>
        <w:rPr>
          <w:sz w:val="24"/>
          <w:szCs w:val="24"/>
          <w:lang w:val="en-US"/>
        </w:rPr>
        <w:t> </w:t>
      </w:r>
    </w:p>
    <w:p w:rsidR="00F40A92" w:rsidRDefault="00F40A92" w:rsidP="00F40A92">
      <w:pPr>
        <w:spacing w:after="0"/>
        <w:jc w:val="both"/>
      </w:pPr>
      <w:r>
        <w:rPr>
          <w:sz w:val="24"/>
          <w:szCs w:val="24"/>
          <w:lang w:val="en-US"/>
        </w:rPr>
        <w:t>Kind regards,</w:t>
      </w:r>
    </w:p>
    <w:p w:rsidR="00F40A92" w:rsidRDefault="00F40A92" w:rsidP="00F40A92">
      <w:pPr>
        <w:spacing w:after="0"/>
        <w:jc w:val="both"/>
      </w:pPr>
      <w:r>
        <w:rPr>
          <w:sz w:val="24"/>
          <w:szCs w:val="24"/>
          <w:lang w:val="en-US"/>
        </w:rPr>
        <w:t>The NRI-Team</w:t>
      </w:r>
    </w:p>
    <w:p w:rsidR="003B4C3C" w:rsidRDefault="00F40A92" w:rsidP="00F40A92">
      <w:r>
        <w:rPr>
          <w:noProof/>
          <w:lang w:eastAsia="nb-NO"/>
        </w:rPr>
        <w:drawing>
          <wp:inline distT="0" distB="0" distL="0" distR="0">
            <wp:extent cx="5524500" cy="971550"/>
            <wp:effectExtent l="0" t="0" r="0" b="0"/>
            <wp:docPr id="1" name="Picture 1" descr="cid:image005.png@01D07EA0.E445E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5.png@01D07EA0.E445EF4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11B43"/>
    <w:multiLevelType w:val="hybridMultilevel"/>
    <w:tmpl w:val="0B3C49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92"/>
    <w:rsid w:val="003B4C3C"/>
    <w:rsid w:val="00EB227F"/>
    <w:rsid w:val="00F4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A92"/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40A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0A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40A9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40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40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A92"/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40A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0A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40A9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40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40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jq5dn2anhxq9.cloudfront.net/1429611968/delegates-2015.pdf" TargetMode="External"/><Relationship Id="rId13" Type="http://schemas.openxmlformats.org/officeDocument/2006/relationships/image" Target="media/image2.jpeg"/><Relationship Id="rId18" Type="http://schemas.openxmlformats.org/officeDocument/2006/relationships/image" Target="cid:image005.png@01D07EA0.E445EF4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jq5dn2anhxq9.cloudfront.net/1429533241/nri-conference-2015_program.pdf" TargetMode="External"/><Relationship Id="rId12" Type="http://schemas.openxmlformats.org/officeDocument/2006/relationships/hyperlink" Target="http://www.scandichotels.no/Hotels/Norge/Bergen/Ornen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info@nordicnetworks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egjeringen.no/en/dep/hod/org/minister-of-health-and-care-services-ben/id742895/" TargetMode="External"/><Relationship Id="rId11" Type="http://schemas.openxmlformats.org/officeDocument/2006/relationships/hyperlink" Target="http://nordicnetworks.org/networks/nordic-trial-alliance/wp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ordicnetworks.org/nri-conference/" TargetMode="External"/><Relationship Id="rId10" Type="http://schemas.openxmlformats.org/officeDocument/2006/relationships/image" Target="cid:image003.jpg@01D07EA0.E445EF4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cid:image004.jpg@01D07EA0.E445EF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806038D1.dotm</Template>
  <TotalTime>0</TotalTime>
  <Pages>2</Pages>
  <Words>294</Words>
  <Characters>1559</Characters>
  <Application>Microsoft Office Word</Application>
  <DocSecurity>4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Jensen</dc:creator>
  <cp:lastModifiedBy>Klaus Rehberg</cp:lastModifiedBy>
  <cp:revision>2</cp:revision>
  <dcterms:created xsi:type="dcterms:W3CDTF">2015-04-30T06:26:00Z</dcterms:created>
  <dcterms:modified xsi:type="dcterms:W3CDTF">2015-04-30T06:26:00Z</dcterms:modified>
</cp:coreProperties>
</file>