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61" w:rsidRPr="003A4200" w:rsidRDefault="00BC1D8E">
      <w:pPr>
        <w:rPr>
          <w:b/>
          <w:sz w:val="24"/>
          <w:szCs w:val="24"/>
          <w:lang w:val="en-US"/>
        </w:rPr>
      </w:pPr>
      <w:bookmarkStart w:id="0" w:name="_GoBack"/>
      <w:bookmarkEnd w:id="0"/>
      <w:r w:rsidRPr="003A4200">
        <w:rPr>
          <w:b/>
          <w:sz w:val="24"/>
          <w:szCs w:val="24"/>
          <w:lang w:val="en-US"/>
        </w:rPr>
        <w:t>Outline proposal RCN FRIPRO-FRIMEDBIO 2015</w:t>
      </w:r>
      <w:r w:rsidR="003A4200" w:rsidRPr="003A4200">
        <w:rPr>
          <w:b/>
          <w:sz w:val="24"/>
          <w:szCs w:val="24"/>
          <w:lang w:val="en-US"/>
        </w:rPr>
        <w:t xml:space="preserve"> (all schemes</w:t>
      </w:r>
      <w:r w:rsidR="003A2744">
        <w:rPr>
          <w:rStyle w:val="Fotnotereferanse"/>
          <w:b/>
          <w:sz w:val="24"/>
          <w:szCs w:val="24"/>
          <w:lang w:val="en-US"/>
        </w:rPr>
        <w:footnoteReference w:id="1"/>
      </w:r>
      <w:r w:rsidR="003A4200" w:rsidRPr="003A4200">
        <w:rPr>
          <w:b/>
          <w:sz w:val="24"/>
          <w:szCs w:val="24"/>
          <w:lang w:val="en-US"/>
        </w:rPr>
        <w:t>)</w:t>
      </w:r>
    </w:p>
    <w:p w:rsidR="003A4200" w:rsidRPr="00B7420A" w:rsidRDefault="003A4200" w:rsidP="00B7420A">
      <w:pPr>
        <w:rPr>
          <w:i/>
          <w:color w:val="FF0000"/>
          <w:lang w:val="en-US"/>
        </w:rPr>
      </w:pPr>
      <w:r w:rsidRPr="00B7420A">
        <w:rPr>
          <w:i/>
          <w:color w:val="FF0000"/>
          <w:lang w:val="en-US"/>
        </w:rPr>
        <w:t>Try to focus, use as few sentences as possible. Can you draw a picture of concept/approach?</w:t>
      </w:r>
    </w:p>
    <w:p w:rsidR="00BC1D8E" w:rsidRPr="00291BD1" w:rsidRDefault="00BC1D8E" w:rsidP="00BC1D8E">
      <w:pPr>
        <w:pStyle w:val="Ingenmellomrom"/>
        <w:rPr>
          <w:b/>
          <w:lang w:val="en-US"/>
        </w:rPr>
      </w:pPr>
      <w:r w:rsidRPr="00291BD1">
        <w:rPr>
          <w:b/>
          <w:lang w:val="en-US"/>
        </w:rPr>
        <w:t xml:space="preserve">1. Challenge(s) and Research questions </w:t>
      </w:r>
    </w:p>
    <w:p w:rsidR="00BC1D8E" w:rsidRDefault="00BC1D8E" w:rsidP="00BC1D8E">
      <w:pPr>
        <w:pStyle w:val="Ingenmellomrom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is the project relevant?</w:t>
      </w:r>
      <w:r w:rsidRPr="00BC1D8E">
        <w:rPr>
          <w:lang w:val="en-US"/>
        </w:rPr>
        <w:t xml:space="preserve"> </w:t>
      </w:r>
    </w:p>
    <w:p w:rsidR="003A4200" w:rsidRDefault="003A4200" w:rsidP="003A4200">
      <w:pPr>
        <w:pStyle w:val="Ingenmellomrom"/>
        <w:ind w:left="786"/>
        <w:rPr>
          <w:lang w:val="en-US"/>
        </w:rPr>
      </w:pPr>
    </w:p>
    <w:p w:rsidR="00BC1D8E" w:rsidRPr="00291BD1" w:rsidRDefault="00BC1D8E" w:rsidP="00BC1D8E">
      <w:pPr>
        <w:pStyle w:val="Ingenmellomrom"/>
        <w:rPr>
          <w:b/>
          <w:lang w:val="en-US"/>
        </w:rPr>
      </w:pPr>
      <w:r w:rsidRPr="00291BD1">
        <w:rPr>
          <w:b/>
          <w:lang w:val="en-US"/>
        </w:rPr>
        <w:t>2. Concept</w:t>
      </w:r>
    </w:p>
    <w:p w:rsidR="00BC1D8E" w:rsidRDefault="00BC1D8E" w:rsidP="003A4200">
      <w:pPr>
        <w:pStyle w:val="Ingenmellomrom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main idea? </w:t>
      </w:r>
    </w:p>
    <w:p w:rsidR="003A4200" w:rsidRDefault="003A4200" w:rsidP="003A4200">
      <w:pPr>
        <w:pStyle w:val="Ingenmellomrom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hypotheses are to be tested?</w:t>
      </w:r>
    </w:p>
    <w:p w:rsidR="00BC1D8E" w:rsidRDefault="00BC1D8E" w:rsidP="003A4200">
      <w:pPr>
        <w:pStyle w:val="Ingenmellomrom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original/innovative/bold</w:t>
      </w:r>
      <w:r w:rsidR="00E7289E">
        <w:rPr>
          <w:rStyle w:val="Fotnotereferanse"/>
          <w:lang w:val="en-US"/>
        </w:rPr>
        <w:footnoteReference w:id="2"/>
      </w:r>
      <w:r>
        <w:rPr>
          <w:lang w:val="en-US"/>
        </w:rPr>
        <w:t xml:space="preserve"> elements?</w:t>
      </w:r>
    </w:p>
    <w:p w:rsidR="00C05FC8" w:rsidRDefault="003A4200" w:rsidP="00C05FC8">
      <w:pPr>
        <w:pStyle w:val="Ingenmellomrom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will the project advance the State-of-the-art?</w:t>
      </w:r>
      <w:r w:rsidR="00C05FC8" w:rsidRPr="00C05FC8">
        <w:rPr>
          <w:lang w:val="en-US"/>
        </w:rPr>
        <w:t xml:space="preserve"> </w:t>
      </w:r>
    </w:p>
    <w:p w:rsidR="003A4200" w:rsidRPr="00C05FC8" w:rsidRDefault="00C05FC8" w:rsidP="00C05FC8">
      <w:pPr>
        <w:pStyle w:val="Ingenmellomrom"/>
        <w:numPr>
          <w:ilvl w:val="0"/>
          <w:numId w:val="4"/>
        </w:numPr>
        <w:rPr>
          <w:lang w:val="en-US"/>
        </w:rPr>
      </w:pPr>
      <w:r>
        <w:rPr>
          <w:lang w:val="en-US"/>
        </w:rPr>
        <w:t>Interdisciplinary aspects</w:t>
      </w:r>
    </w:p>
    <w:p w:rsidR="003A4200" w:rsidRDefault="003A4200" w:rsidP="003A4200">
      <w:pPr>
        <w:pStyle w:val="Ingenmellomrom"/>
        <w:ind w:left="786"/>
        <w:rPr>
          <w:lang w:val="en-US"/>
        </w:rPr>
      </w:pPr>
    </w:p>
    <w:p w:rsidR="00BC1D8E" w:rsidRPr="00291BD1" w:rsidRDefault="003A4200" w:rsidP="00BC1D8E">
      <w:pPr>
        <w:pStyle w:val="Ingenmellomrom"/>
        <w:rPr>
          <w:b/>
          <w:lang w:val="en-US"/>
        </w:rPr>
      </w:pPr>
      <w:r w:rsidRPr="00291BD1">
        <w:rPr>
          <w:b/>
          <w:lang w:val="en-US"/>
        </w:rPr>
        <w:t xml:space="preserve">3. Project </w:t>
      </w:r>
    </w:p>
    <w:p w:rsidR="003A4200" w:rsidRDefault="003A4200" w:rsidP="003A4200">
      <w:pPr>
        <w:pStyle w:val="Ingenmellomrom"/>
        <w:numPr>
          <w:ilvl w:val="0"/>
          <w:numId w:val="4"/>
        </w:numPr>
        <w:rPr>
          <w:lang w:val="en-US"/>
        </w:rPr>
      </w:pPr>
      <w:r>
        <w:rPr>
          <w:lang w:val="en-US"/>
        </w:rPr>
        <w:t>Objectives(2-4)</w:t>
      </w:r>
    </w:p>
    <w:p w:rsidR="003A4200" w:rsidRDefault="003A4200" w:rsidP="003A4200">
      <w:pPr>
        <w:pStyle w:val="Ingenmellomrom"/>
        <w:numPr>
          <w:ilvl w:val="0"/>
          <w:numId w:val="4"/>
        </w:numPr>
        <w:rPr>
          <w:lang w:val="en-US"/>
        </w:rPr>
      </w:pPr>
      <w:r>
        <w:rPr>
          <w:lang w:val="en-US"/>
        </w:rPr>
        <w:t>Approach</w:t>
      </w:r>
    </w:p>
    <w:p w:rsidR="00291BD1" w:rsidRDefault="00245B61" w:rsidP="003A4200">
      <w:pPr>
        <w:pStyle w:val="Ingenmellomrom"/>
        <w:numPr>
          <w:ilvl w:val="0"/>
          <w:numId w:val="4"/>
        </w:numPr>
        <w:rPr>
          <w:lang w:val="en-US"/>
        </w:rPr>
      </w:pPr>
      <w:r>
        <w:rPr>
          <w:lang w:val="en-US"/>
        </w:rPr>
        <w:t>Rough work plan</w:t>
      </w:r>
    </w:p>
    <w:p w:rsidR="003A4200" w:rsidRDefault="003A4200" w:rsidP="003A4200">
      <w:pPr>
        <w:pStyle w:val="Ingenmellomrom"/>
        <w:ind w:left="720"/>
        <w:rPr>
          <w:lang w:val="en-US"/>
        </w:rPr>
      </w:pPr>
    </w:p>
    <w:p w:rsidR="00BC1D8E" w:rsidRPr="00291BD1" w:rsidRDefault="00BC1D8E" w:rsidP="00BC1D8E">
      <w:pPr>
        <w:pStyle w:val="Ingenmellomrom"/>
        <w:rPr>
          <w:b/>
          <w:lang w:val="en-US"/>
        </w:rPr>
      </w:pPr>
      <w:r w:rsidRPr="00291BD1">
        <w:rPr>
          <w:b/>
          <w:lang w:val="en-US"/>
        </w:rPr>
        <w:t xml:space="preserve">4. </w:t>
      </w:r>
      <w:r w:rsidR="003A4200" w:rsidRPr="00291BD1">
        <w:rPr>
          <w:b/>
          <w:lang w:val="en-US"/>
        </w:rPr>
        <w:t>National and international collaborators</w:t>
      </w:r>
      <w:r w:rsidR="00CD5EFE" w:rsidRPr="00CD5EFE">
        <w:rPr>
          <w:lang w:val="en-US"/>
        </w:rPr>
        <w:t xml:space="preserve"> (overview)</w:t>
      </w:r>
    </w:p>
    <w:p w:rsidR="00F375D9" w:rsidRDefault="00F375D9" w:rsidP="00803746">
      <w:pPr>
        <w:jc w:val="both"/>
        <w:rPr>
          <w:lang w:val="en-US"/>
        </w:rPr>
      </w:pPr>
    </w:p>
    <w:p w:rsidR="00476962" w:rsidRPr="003A2744" w:rsidRDefault="00291BD1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US"/>
        </w:rPr>
      </w:pPr>
      <w:r w:rsidRPr="003A2744">
        <w:rPr>
          <w:b/>
          <w:sz w:val="24"/>
          <w:szCs w:val="24"/>
          <w:lang w:val="en-US"/>
        </w:rPr>
        <w:t>Glossary</w:t>
      </w:r>
    </w:p>
    <w:p w:rsidR="00291BD1" w:rsidRPr="003A2744" w:rsidRDefault="00291BD1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Challenge</w:t>
      </w:r>
      <w:r w:rsidR="00B7420A" w:rsidRPr="003A2744">
        <w:rPr>
          <w:i/>
          <w:sz w:val="21"/>
          <w:szCs w:val="21"/>
          <w:lang w:val="en-US"/>
        </w:rPr>
        <w:t xml:space="preserve">: </w:t>
      </w:r>
      <w:r w:rsidR="00B7420A" w:rsidRPr="003A2744">
        <w:rPr>
          <w:sz w:val="21"/>
          <w:szCs w:val="21"/>
          <w:lang w:val="en-US"/>
        </w:rPr>
        <w:t>recent knowledge gaps and/or widely occurring problems with insufficient solutions</w:t>
      </w:r>
      <w:r w:rsidR="00803746" w:rsidRPr="003A2744">
        <w:rPr>
          <w:sz w:val="21"/>
          <w:szCs w:val="21"/>
          <w:lang w:val="en-US"/>
        </w:rPr>
        <w:t>.</w:t>
      </w:r>
    </w:p>
    <w:p w:rsidR="00CD6673" w:rsidRPr="003A2744" w:rsidRDefault="00F375D9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222222"/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Boldness</w:t>
      </w:r>
      <w:r w:rsidRPr="003A2744">
        <w:rPr>
          <w:i/>
          <w:color w:val="1F497D" w:themeColor="text2"/>
          <w:sz w:val="21"/>
          <w:szCs w:val="21"/>
          <w:lang w:val="en-US"/>
        </w:rPr>
        <w:t>:</w:t>
      </w:r>
      <w:r w:rsidRPr="003A2744">
        <w:rPr>
          <w:i/>
          <w:sz w:val="21"/>
          <w:szCs w:val="21"/>
          <w:lang w:val="en-US"/>
        </w:rPr>
        <w:t xml:space="preserve"> </w:t>
      </w:r>
      <w:r w:rsidRPr="003A2744">
        <w:rPr>
          <w:sz w:val="21"/>
          <w:szCs w:val="21"/>
          <w:lang w:val="en-US"/>
        </w:rPr>
        <w:t xml:space="preserve">The proposed </w:t>
      </w:r>
      <w:r w:rsidRPr="003A2744">
        <w:rPr>
          <w:color w:val="222222"/>
          <w:sz w:val="21"/>
          <w:szCs w:val="21"/>
          <w:lang w:val="en-US"/>
        </w:rPr>
        <w:t>research contains radically new and even risky aspects, and is likely to lead to significant progress in terms of theory, methodology or knowledge, rather than contributing to gradual progress.</w:t>
      </w:r>
    </w:p>
    <w:p w:rsidR="007A55C9" w:rsidRPr="003A2744" w:rsidRDefault="00291BD1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color w:val="1F497D" w:themeColor="text2"/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Concept</w:t>
      </w:r>
      <w:r w:rsidR="007A55C9" w:rsidRPr="003A2744">
        <w:rPr>
          <w:b/>
          <w:i/>
          <w:color w:val="1F497D" w:themeColor="text2"/>
          <w:sz w:val="21"/>
          <w:szCs w:val="21"/>
          <w:lang w:val="en-US"/>
        </w:rPr>
        <w:t xml:space="preserve">: </w:t>
      </w:r>
    </w:p>
    <w:p w:rsidR="007A55C9" w:rsidRPr="003A2744" w:rsidRDefault="007A55C9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i/>
          <w:sz w:val="21"/>
          <w:szCs w:val="21"/>
          <w:lang w:val="en-US"/>
        </w:rPr>
      </w:pPr>
      <w:r w:rsidRPr="003A2744">
        <w:rPr>
          <w:rFonts w:cstheme="minorHAnsi"/>
          <w:sz w:val="21"/>
          <w:szCs w:val="21"/>
          <w:lang w:val="en-US"/>
        </w:rPr>
        <w:t xml:space="preserve">1) </w:t>
      </w:r>
      <w:r w:rsidRPr="003A2744">
        <w:rPr>
          <w:rFonts w:cstheme="minorHAnsi"/>
          <w:sz w:val="21"/>
          <w:szCs w:val="21"/>
          <w:lang w:val="en"/>
        </w:rPr>
        <w:t>Abstraction or generalization from experience, or the result of a transformation of existing concepts</w:t>
      </w:r>
      <w:r w:rsidR="00F375D9" w:rsidRPr="003A2744">
        <w:rPr>
          <w:rFonts w:cstheme="minorHAnsi"/>
          <w:sz w:val="21"/>
          <w:szCs w:val="21"/>
          <w:lang w:val="en"/>
        </w:rPr>
        <w:t xml:space="preserve"> (new concept)</w:t>
      </w:r>
    </w:p>
    <w:p w:rsidR="00803746" w:rsidRPr="003A2744" w:rsidRDefault="007A55C9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1"/>
          <w:szCs w:val="21"/>
          <w:lang w:val="en-US"/>
        </w:rPr>
      </w:pPr>
      <w:r w:rsidRPr="003A2744">
        <w:rPr>
          <w:rFonts w:cstheme="minorHAnsi"/>
          <w:sz w:val="21"/>
          <w:szCs w:val="21"/>
          <w:lang w:val="en-US"/>
        </w:rPr>
        <w:t xml:space="preserve">2) </w:t>
      </w:r>
      <w:r w:rsidR="00B065F2" w:rsidRPr="003A2744">
        <w:rPr>
          <w:rFonts w:cstheme="minorHAnsi"/>
          <w:sz w:val="21"/>
          <w:szCs w:val="21"/>
          <w:lang w:val="en-US"/>
        </w:rPr>
        <w:t>A</w:t>
      </w:r>
      <w:r w:rsidRPr="003A2744">
        <w:rPr>
          <w:rFonts w:cstheme="minorHAnsi"/>
          <w:sz w:val="21"/>
          <w:szCs w:val="21"/>
          <w:lang w:val="en-US"/>
        </w:rPr>
        <w:t>bstract ideas, or bits of knowledge that are abstractions of phenomena</w:t>
      </w:r>
    </w:p>
    <w:p w:rsidR="00B065F2" w:rsidRPr="003A2744" w:rsidRDefault="00B065F2" w:rsidP="00B6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1"/>
          <w:szCs w:val="21"/>
          <w:u w:val="single"/>
          <w:lang w:val="en-US"/>
        </w:rPr>
      </w:pPr>
      <w:r w:rsidRPr="003A2744">
        <w:rPr>
          <w:rFonts w:cstheme="minorHAnsi"/>
          <w:i/>
          <w:sz w:val="21"/>
          <w:szCs w:val="21"/>
          <w:u w:val="single"/>
          <w:lang w:val="en-US"/>
        </w:rPr>
        <w:t xml:space="preserve">Examples: </w:t>
      </w:r>
    </w:p>
    <w:p w:rsidR="00B065F2" w:rsidRPr="003A2744" w:rsidRDefault="00B065F2" w:rsidP="00B6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1"/>
          <w:szCs w:val="21"/>
          <w:lang w:val="en-US"/>
        </w:rPr>
      </w:pPr>
      <w:r w:rsidRPr="003A2744">
        <w:rPr>
          <w:rFonts w:cstheme="minorHAnsi"/>
          <w:i/>
          <w:sz w:val="21"/>
          <w:szCs w:val="21"/>
          <w:lang w:val="en-US"/>
        </w:rPr>
        <w:t>The combination and synchronization of independent models leads to a super model which is superior to each individual model.</w:t>
      </w:r>
    </w:p>
    <w:p w:rsidR="00B065F2" w:rsidRPr="003A2744" w:rsidRDefault="00B065F2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i/>
          <w:sz w:val="21"/>
          <w:szCs w:val="21"/>
          <w:lang w:val="en-US"/>
        </w:rPr>
      </w:pPr>
      <w:r w:rsidRPr="003A2744">
        <w:rPr>
          <w:rFonts w:cstheme="minorHAnsi"/>
          <w:i/>
          <w:sz w:val="21"/>
          <w:szCs w:val="21"/>
          <w:lang w:val="en-US"/>
        </w:rPr>
        <w:t xml:space="preserve">Through defining </w:t>
      </w:r>
      <w:r w:rsidR="00CD6673" w:rsidRPr="003A2744">
        <w:rPr>
          <w:rFonts w:cstheme="minorHAnsi"/>
          <w:i/>
          <w:sz w:val="21"/>
          <w:szCs w:val="21"/>
          <w:lang w:val="en-US"/>
        </w:rPr>
        <w:t xml:space="preserve">and characterizing </w:t>
      </w:r>
      <w:r w:rsidRPr="003A2744">
        <w:rPr>
          <w:rFonts w:cstheme="minorHAnsi"/>
          <w:i/>
          <w:sz w:val="21"/>
          <w:szCs w:val="21"/>
          <w:lang w:val="en-US"/>
        </w:rPr>
        <w:t>markers of disease progression we can derive prevention strategies.</w:t>
      </w:r>
    </w:p>
    <w:p w:rsidR="00CD6673" w:rsidRPr="003A2744" w:rsidRDefault="00B065F2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1"/>
          <w:szCs w:val="21"/>
          <w:lang w:val="en-US"/>
        </w:rPr>
      </w:pPr>
      <w:r w:rsidRPr="003A2744">
        <w:rPr>
          <w:rFonts w:cstheme="minorHAnsi"/>
          <w:sz w:val="21"/>
          <w:szCs w:val="21"/>
          <w:lang w:val="en-US"/>
        </w:rPr>
        <w:sym w:font="Wingdings" w:char="F0E0"/>
      </w:r>
      <w:r w:rsidR="00CD6673" w:rsidRPr="003A2744">
        <w:rPr>
          <w:rFonts w:cstheme="minorHAnsi"/>
          <w:sz w:val="21"/>
          <w:szCs w:val="21"/>
          <w:lang w:val="en-US"/>
        </w:rPr>
        <w:t xml:space="preserve"> Extraction/S</w:t>
      </w:r>
      <w:r w:rsidRPr="003A2744">
        <w:rPr>
          <w:rFonts w:cstheme="minorHAnsi"/>
          <w:sz w:val="21"/>
          <w:szCs w:val="21"/>
          <w:lang w:val="en-US"/>
        </w:rPr>
        <w:t xml:space="preserve">implification allowing higher-level-thinking. </w:t>
      </w:r>
    </w:p>
    <w:p w:rsidR="00803746" w:rsidRPr="003A2744" w:rsidRDefault="00291BD1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State-of-the-art</w:t>
      </w:r>
      <w:r w:rsidR="00803746" w:rsidRPr="003A2744">
        <w:rPr>
          <w:b/>
          <w:i/>
          <w:color w:val="1F497D" w:themeColor="text2"/>
          <w:sz w:val="21"/>
          <w:szCs w:val="21"/>
          <w:lang w:val="en-US"/>
        </w:rPr>
        <w:t>:</w:t>
      </w:r>
      <w:r w:rsidR="00803746" w:rsidRPr="003A2744">
        <w:rPr>
          <w:i/>
          <w:sz w:val="21"/>
          <w:szCs w:val="21"/>
          <w:lang w:val="en-US"/>
        </w:rPr>
        <w:t xml:space="preserve"> </w:t>
      </w:r>
      <w:r w:rsidR="00803746" w:rsidRPr="003A2744">
        <w:rPr>
          <w:sz w:val="21"/>
          <w:szCs w:val="21"/>
          <w:lang w:val="en-US"/>
        </w:rPr>
        <w:t xml:space="preserve">The (citable) current, </w:t>
      </w:r>
      <w:r w:rsidR="00803746" w:rsidRPr="003A2744">
        <w:rPr>
          <w:sz w:val="21"/>
          <w:szCs w:val="21"/>
          <w:lang w:val="en"/>
        </w:rPr>
        <w:t xml:space="preserve">highest level </w:t>
      </w:r>
      <w:r w:rsidR="00803746" w:rsidRPr="003A2744">
        <w:rPr>
          <w:sz w:val="21"/>
          <w:szCs w:val="21"/>
          <w:lang w:val="en-US"/>
        </w:rPr>
        <w:t>of research, methods, therapies, knowledge available. Should be related to the objectives of the project.</w:t>
      </w:r>
    </w:p>
    <w:p w:rsidR="00F375D9" w:rsidRPr="003A2744" w:rsidRDefault="00803746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Objective:</w:t>
      </w:r>
      <w:r w:rsidRPr="003A2744">
        <w:rPr>
          <w:i/>
          <w:sz w:val="21"/>
          <w:szCs w:val="21"/>
          <w:lang w:val="en-US"/>
        </w:rPr>
        <w:t xml:space="preserve"> </w:t>
      </w:r>
      <w:r w:rsidR="00F375D9" w:rsidRPr="003A2744">
        <w:rPr>
          <w:sz w:val="21"/>
          <w:szCs w:val="21"/>
          <w:lang w:val="en-US"/>
        </w:rPr>
        <w:t xml:space="preserve">Specific key goals in the project which should be </w:t>
      </w:r>
      <w:r w:rsidR="00F375D9" w:rsidRPr="003A2744">
        <w:rPr>
          <w:spacing w:val="-1"/>
          <w:sz w:val="21"/>
          <w:szCs w:val="21"/>
          <w:lang w:val="en-US"/>
        </w:rPr>
        <w:t>clear,</w:t>
      </w:r>
      <w:r w:rsidR="00F375D9" w:rsidRPr="003A2744">
        <w:rPr>
          <w:spacing w:val="42"/>
          <w:sz w:val="21"/>
          <w:szCs w:val="21"/>
          <w:lang w:val="en-US"/>
        </w:rPr>
        <w:t xml:space="preserve"> </w:t>
      </w:r>
      <w:r w:rsidR="00F375D9" w:rsidRPr="003A2744">
        <w:rPr>
          <w:spacing w:val="-1"/>
          <w:sz w:val="21"/>
          <w:szCs w:val="21"/>
          <w:lang w:val="en-US"/>
        </w:rPr>
        <w:t>measurable,</w:t>
      </w:r>
      <w:r w:rsidR="00F375D9" w:rsidRPr="003A2744">
        <w:rPr>
          <w:spacing w:val="50"/>
          <w:w w:val="99"/>
          <w:sz w:val="21"/>
          <w:szCs w:val="21"/>
          <w:lang w:val="en-US"/>
        </w:rPr>
        <w:t xml:space="preserve"> </w:t>
      </w:r>
      <w:r w:rsidR="00F375D9" w:rsidRPr="003A2744">
        <w:rPr>
          <w:sz w:val="21"/>
          <w:szCs w:val="21"/>
          <w:lang w:val="en-US"/>
        </w:rPr>
        <w:t>realistic</w:t>
      </w:r>
      <w:r w:rsidR="00F375D9" w:rsidRPr="003A2744">
        <w:rPr>
          <w:spacing w:val="20"/>
          <w:sz w:val="21"/>
          <w:szCs w:val="21"/>
          <w:lang w:val="en-US"/>
        </w:rPr>
        <w:t xml:space="preserve"> </w:t>
      </w:r>
      <w:r w:rsidR="00F375D9" w:rsidRPr="003A2744">
        <w:rPr>
          <w:sz w:val="21"/>
          <w:szCs w:val="21"/>
          <w:lang w:val="en-US"/>
        </w:rPr>
        <w:t>and</w:t>
      </w:r>
      <w:r w:rsidR="00F375D9" w:rsidRPr="003A2744">
        <w:rPr>
          <w:spacing w:val="20"/>
          <w:sz w:val="21"/>
          <w:szCs w:val="21"/>
          <w:lang w:val="en-US"/>
        </w:rPr>
        <w:t xml:space="preserve"> </w:t>
      </w:r>
      <w:r w:rsidR="00F375D9" w:rsidRPr="003A2744">
        <w:rPr>
          <w:sz w:val="21"/>
          <w:szCs w:val="21"/>
          <w:lang w:val="en-US"/>
        </w:rPr>
        <w:t xml:space="preserve">achievable. </w:t>
      </w:r>
      <w:r w:rsidR="005402D0" w:rsidRPr="003A2744">
        <w:rPr>
          <w:sz w:val="21"/>
          <w:szCs w:val="21"/>
          <w:lang w:val="en-US"/>
        </w:rPr>
        <w:t xml:space="preserve">Use verbs like </w:t>
      </w:r>
      <w:r w:rsidR="005402D0" w:rsidRPr="003A2744">
        <w:rPr>
          <w:i/>
          <w:sz w:val="21"/>
          <w:szCs w:val="21"/>
          <w:lang w:val="en-US"/>
        </w:rPr>
        <w:t>determine, develop, quantify</w:t>
      </w:r>
      <w:r w:rsidR="005402D0" w:rsidRPr="003A2744">
        <w:rPr>
          <w:sz w:val="21"/>
          <w:szCs w:val="21"/>
          <w:lang w:val="en-US"/>
        </w:rPr>
        <w:t xml:space="preserve">, …. </w:t>
      </w:r>
      <w:r w:rsidR="00F375D9" w:rsidRPr="003A2744">
        <w:rPr>
          <w:sz w:val="21"/>
          <w:szCs w:val="21"/>
          <w:lang w:val="en-US"/>
        </w:rPr>
        <w:t>Together, objectives should be suitable to realize the overarching goal (coherence).</w:t>
      </w:r>
    </w:p>
    <w:p w:rsidR="00245B61" w:rsidRPr="003A2744" w:rsidRDefault="00245B61" w:rsidP="00B638A5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Approach:</w:t>
      </w:r>
      <w:r w:rsidRPr="003A2744">
        <w:rPr>
          <w:i/>
          <w:sz w:val="21"/>
          <w:szCs w:val="21"/>
          <w:lang w:val="en-US"/>
        </w:rPr>
        <w:t xml:space="preserve"> </w:t>
      </w:r>
      <w:r w:rsidRPr="003A2744">
        <w:rPr>
          <w:sz w:val="21"/>
          <w:szCs w:val="21"/>
          <w:lang w:val="en-US"/>
        </w:rPr>
        <w:t xml:space="preserve">Sometimes overlap with concept. </w:t>
      </w:r>
      <w:r w:rsidRPr="003A2744">
        <w:rPr>
          <w:rStyle w:val="oneclick-link"/>
          <w:sz w:val="21"/>
          <w:szCs w:val="21"/>
          <w:lang w:val="en-US"/>
        </w:rPr>
        <w:t>The</w:t>
      </w:r>
      <w:r w:rsidRPr="003A2744">
        <w:rPr>
          <w:sz w:val="21"/>
          <w:szCs w:val="21"/>
          <w:lang w:val="en-US"/>
        </w:rPr>
        <w:t xml:space="preserve"> </w:t>
      </w:r>
      <w:r w:rsidRPr="003A2744">
        <w:rPr>
          <w:rStyle w:val="oneclick-link"/>
          <w:sz w:val="21"/>
          <w:szCs w:val="21"/>
          <w:lang w:val="en-US"/>
        </w:rPr>
        <w:t>method(s)</w:t>
      </w:r>
      <w:r w:rsidRPr="003A2744">
        <w:rPr>
          <w:sz w:val="21"/>
          <w:szCs w:val="21"/>
          <w:lang w:val="en-US"/>
        </w:rPr>
        <w:t xml:space="preserve"> </w:t>
      </w:r>
      <w:r w:rsidRPr="003A2744">
        <w:rPr>
          <w:rStyle w:val="oneclick-link"/>
          <w:sz w:val="21"/>
          <w:szCs w:val="21"/>
          <w:lang w:val="en-US"/>
        </w:rPr>
        <w:t>used</w:t>
      </w:r>
      <w:r w:rsidRPr="003A2744">
        <w:rPr>
          <w:sz w:val="21"/>
          <w:szCs w:val="21"/>
          <w:lang w:val="en-US"/>
        </w:rPr>
        <w:t xml:space="preserve"> </w:t>
      </w:r>
      <w:r w:rsidRPr="003A2744">
        <w:rPr>
          <w:rStyle w:val="oneclick-link"/>
          <w:sz w:val="21"/>
          <w:szCs w:val="21"/>
          <w:lang w:val="en-US"/>
        </w:rPr>
        <w:t>or</w:t>
      </w:r>
      <w:r w:rsidRPr="003A2744">
        <w:rPr>
          <w:sz w:val="21"/>
          <w:szCs w:val="21"/>
          <w:lang w:val="en-US"/>
        </w:rPr>
        <w:t xml:space="preserve"> </w:t>
      </w:r>
      <w:r w:rsidRPr="003A2744">
        <w:rPr>
          <w:rStyle w:val="oneclick-link"/>
          <w:sz w:val="21"/>
          <w:szCs w:val="21"/>
          <w:lang w:val="en-US"/>
        </w:rPr>
        <w:t>steps</w:t>
      </w:r>
      <w:r w:rsidRPr="003A2744">
        <w:rPr>
          <w:sz w:val="21"/>
          <w:szCs w:val="21"/>
          <w:lang w:val="en-US"/>
        </w:rPr>
        <w:t xml:space="preserve"> </w:t>
      </w:r>
      <w:r w:rsidRPr="003A2744">
        <w:rPr>
          <w:rStyle w:val="oneclick-link"/>
          <w:sz w:val="21"/>
          <w:szCs w:val="21"/>
          <w:lang w:val="en-US"/>
        </w:rPr>
        <w:t>taken</w:t>
      </w:r>
      <w:r w:rsidRPr="003A2744">
        <w:rPr>
          <w:sz w:val="21"/>
          <w:szCs w:val="21"/>
          <w:lang w:val="en-US"/>
        </w:rPr>
        <w:t xml:space="preserve"> </w:t>
      </w:r>
      <w:r w:rsidRPr="003A2744">
        <w:rPr>
          <w:rStyle w:val="oneclick-link"/>
          <w:sz w:val="21"/>
          <w:szCs w:val="21"/>
          <w:lang w:val="en-US"/>
        </w:rPr>
        <w:t>to realize the objectives/prove the hypotheses/to address the challenges.</w:t>
      </w:r>
    </w:p>
    <w:p w:rsidR="00291BD1" w:rsidRPr="003A2744" w:rsidRDefault="00291BD1" w:rsidP="003A2744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1"/>
          <w:szCs w:val="21"/>
          <w:lang w:val="en-US"/>
        </w:rPr>
      </w:pPr>
      <w:r w:rsidRPr="003A2744">
        <w:rPr>
          <w:b/>
          <w:i/>
          <w:color w:val="1F497D" w:themeColor="text2"/>
          <w:sz w:val="21"/>
          <w:szCs w:val="21"/>
          <w:lang w:val="en-US"/>
        </w:rPr>
        <w:t>Work plan</w:t>
      </w:r>
      <w:r w:rsidR="00F375D9" w:rsidRPr="003A2744">
        <w:rPr>
          <w:i/>
          <w:sz w:val="21"/>
          <w:szCs w:val="21"/>
          <w:lang w:val="en-US"/>
        </w:rPr>
        <w:t>:</w:t>
      </w:r>
      <w:r w:rsidR="00245B61" w:rsidRPr="003A2744">
        <w:rPr>
          <w:i/>
          <w:sz w:val="21"/>
          <w:szCs w:val="21"/>
          <w:lang w:val="en-US"/>
        </w:rPr>
        <w:t xml:space="preserve"> </w:t>
      </w:r>
      <w:r w:rsidR="00245B61" w:rsidRPr="003A2744">
        <w:rPr>
          <w:sz w:val="21"/>
          <w:szCs w:val="21"/>
          <w:lang w:val="en-US"/>
        </w:rPr>
        <w:t xml:space="preserve">A breakdown of the proposed research into smaller units (with intermediary goals or tasks) along a timeline. For bigger projects, work packages can be defined with </w:t>
      </w:r>
      <w:r w:rsidR="00B24420">
        <w:rPr>
          <w:sz w:val="21"/>
          <w:szCs w:val="21"/>
          <w:lang w:val="en-US"/>
        </w:rPr>
        <w:t xml:space="preserve">dedicated </w:t>
      </w:r>
      <w:r w:rsidR="00245B61" w:rsidRPr="003A2744">
        <w:rPr>
          <w:sz w:val="21"/>
          <w:szCs w:val="21"/>
          <w:lang w:val="en-US"/>
        </w:rPr>
        <w:t>leaders. Start by defining milestones (=decision points and/or important intermediary endpoints within the project). The work plan units should be linked to the objectives, i.e. they should be suitable to realize them.</w:t>
      </w:r>
    </w:p>
    <w:sectPr w:rsidR="00291BD1" w:rsidRPr="003A2744" w:rsidSect="005915D8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A3" w:rsidRDefault="00245FA3" w:rsidP="00E7289E">
      <w:pPr>
        <w:spacing w:after="0" w:line="240" w:lineRule="auto"/>
      </w:pPr>
      <w:r>
        <w:separator/>
      </w:r>
    </w:p>
  </w:endnote>
  <w:endnote w:type="continuationSeparator" w:id="0">
    <w:p w:rsidR="00245FA3" w:rsidRDefault="00245FA3" w:rsidP="00E7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D8" w:rsidRPr="005915D8" w:rsidRDefault="005915D8">
    <w:pPr>
      <w:pStyle w:val="Bunntekst"/>
      <w:rPr>
        <w:sz w:val="18"/>
        <w:szCs w:val="18"/>
        <w:lang w:val="en-US"/>
      </w:rPr>
    </w:pPr>
    <w:r w:rsidRPr="005915D8">
      <w:rPr>
        <w:sz w:val="18"/>
        <w:szCs w:val="18"/>
        <w:lang w:val="en-US"/>
      </w:rPr>
      <w:t>FRIPRO project outline form</w:t>
    </w:r>
    <w:r w:rsidRPr="005915D8">
      <w:rPr>
        <w:sz w:val="18"/>
        <w:szCs w:val="18"/>
        <w:lang w:val="en-US"/>
      </w:rPr>
      <w:tab/>
    </w:r>
    <w:r w:rsidRPr="005915D8">
      <w:rPr>
        <w:sz w:val="18"/>
        <w:szCs w:val="18"/>
        <w:lang w:val="en-US"/>
      </w:rPr>
      <w:tab/>
      <w:t>Corina Guder, MOF</w:t>
    </w:r>
  </w:p>
  <w:p w:rsidR="005915D8" w:rsidRPr="005915D8" w:rsidRDefault="005915D8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A3" w:rsidRDefault="00245FA3" w:rsidP="00E7289E">
      <w:pPr>
        <w:spacing w:after="0" w:line="240" w:lineRule="auto"/>
      </w:pPr>
      <w:r>
        <w:separator/>
      </w:r>
    </w:p>
  </w:footnote>
  <w:footnote w:type="continuationSeparator" w:id="0">
    <w:p w:rsidR="00245FA3" w:rsidRDefault="00245FA3" w:rsidP="00E7289E">
      <w:pPr>
        <w:spacing w:after="0" w:line="240" w:lineRule="auto"/>
      </w:pPr>
      <w:r>
        <w:continuationSeparator/>
      </w:r>
    </w:p>
  </w:footnote>
  <w:footnote w:id="1">
    <w:p w:rsidR="003A2744" w:rsidRPr="003A2744" w:rsidRDefault="003A2744">
      <w:pPr>
        <w:pStyle w:val="Fotnotetekst"/>
        <w:rPr>
          <w:sz w:val="18"/>
          <w:szCs w:val="18"/>
          <w:lang w:val="en-US"/>
        </w:rPr>
      </w:pPr>
      <w:r w:rsidRPr="003A2744">
        <w:rPr>
          <w:rStyle w:val="Fotnotereferanse"/>
          <w:sz w:val="18"/>
          <w:szCs w:val="18"/>
        </w:rPr>
        <w:footnoteRef/>
      </w:r>
      <w:r w:rsidRPr="003A2744">
        <w:rPr>
          <w:sz w:val="18"/>
          <w:szCs w:val="18"/>
          <w:lang w:val="en-US"/>
        </w:rPr>
        <w:t xml:space="preserve"> In</w:t>
      </w:r>
      <w:r w:rsidR="00D26435">
        <w:rPr>
          <w:sz w:val="18"/>
          <w:szCs w:val="18"/>
          <w:lang w:val="en-US"/>
        </w:rPr>
        <w:t xml:space="preserve"> the</w:t>
      </w:r>
      <w:r w:rsidRPr="003A2744">
        <w:rPr>
          <w:sz w:val="18"/>
          <w:szCs w:val="18"/>
          <w:lang w:val="en-US"/>
        </w:rPr>
        <w:t xml:space="preserve"> 2015 call, there is no Postdoctoral fellowship scheme anymore.</w:t>
      </w:r>
      <w:r w:rsidR="001D2B43">
        <w:rPr>
          <w:sz w:val="18"/>
          <w:szCs w:val="18"/>
          <w:lang w:val="en-US"/>
        </w:rPr>
        <w:t xml:space="preserve"> There may be added a new scheme “Toppforsk” for bigger projects.</w:t>
      </w:r>
    </w:p>
  </w:footnote>
  <w:footnote w:id="2">
    <w:p w:rsidR="00E7289E" w:rsidRPr="00E7289E" w:rsidRDefault="00E7289E">
      <w:pPr>
        <w:pStyle w:val="Fotnotetekst"/>
        <w:rPr>
          <w:sz w:val="18"/>
          <w:szCs w:val="18"/>
          <w:lang w:val="en-US"/>
        </w:rPr>
      </w:pPr>
      <w:r w:rsidRPr="00E7289E">
        <w:rPr>
          <w:rStyle w:val="Fotnotereferanse"/>
          <w:sz w:val="18"/>
          <w:szCs w:val="18"/>
        </w:rPr>
        <w:footnoteRef/>
      </w:r>
      <w:r w:rsidRPr="00E7289E">
        <w:rPr>
          <w:sz w:val="18"/>
          <w:szCs w:val="18"/>
          <w:lang w:val="en-US"/>
        </w:rPr>
        <w:t xml:space="preserve"> In the 2014 Call, </w:t>
      </w:r>
      <w:r w:rsidRPr="00E7289E">
        <w:rPr>
          <w:i/>
          <w:sz w:val="18"/>
          <w:szCs w:val="18"/>
          <w:lang w:val="en-US"/>
        </w:rPr>
        <w:t>boldness</w:t>
      </w:r>
      <w:r w:rsidR="005E6353">
        <w:rPr>
          <w:sz w:val="18"/>
          <w:szCs w:val="18"/>
          <w:lang w:val="en-US"/>
        </w:rPr>
        <w:t xml:space="preserve"> was not an evaluation </w:t>
      </w:r>
      <w:r w:rsidRPr="00E7289E">
        <w:rPr>
          <w:sz w:val="18"/>
          <w:szCs w:val="18"/>
          <w:lang w:val="en-US"/>
        </w:rPr>
        <w:t>criterion for the scheme Mobility Grant</w:t>
      </w:r>
      <w:r>
        <w:rPr>
          <w:sz w:val="18"/>
          <w:szCs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C36"/>
    <w:multiLevelType w:val="hybridMultilevel"/>
    <w:tmpl w:val="05D86F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01BE"/>
    <w:multiLevelType w:val="hybridMultilevel"/>
    <w:tmpl w:val="1F22E2DC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E0A"/>
    <w:multiLevelType w:val="hybridMultilevel"/>
    <w:tmpl w:val="073CF2DC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B2D1105"/>
    <w:multiLevelType w:val="hybridMultilevel"/>
    <w:tmpl w:val="5470CB0C"/>
    <w:lvl w:ilvl="0" w:tplc="968E2D20">
      <w:start w:val="2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2B6B3D"/>
    <w:multiLevelType w:val="hybridMultilevel"/>
    <w:tmpl w:val="ACF6D05A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8E"/>
    <w:rsid w:val="001D2B43"/>
    <w:rsid w:val="00245B61"/>
    <w:rsid w:val="00245FA3"/>
    <w:rsid w:val="002801F6"/>
    <w:rsid w:val="00291BD1"/>
    <w:rsid w:val="003A2744"/>
    <w:rsid w:val="003A4200"/>
    <w:rsid w:val="00476962"/>
    <w:rsid w:val="004A190B"/>
    <w:rsid w:val="005402D0"/>
    <w:rsid w:val="005915D8"/>
    <w:rsid w:val="005E6353"/>
    <w:rsid w:val="0076393C"/>
    <w:rsid w:val="007A55C9"/>
    <w:rsid w:val="00803746"/>
    <w:rsid w:val="0082096E"/>
    <w:rsid w:val="00B065F2"/>
    <w:rsid w:val="00B24420"/>
    <w:rsid w:val="00B35B15"/>
    <w:rsid w:val="00B638A5"/>
    <w:rsid w:val="00B66C63"/>
    <w:rsid w:val="00B7420A"/>
    <w:rsid w:val="00BC1D8E"/>
    <w:rsid w:val="00C05FC8"/>
    <w:rsid w:val="00CB746A"/>
    <w:rsid w:val="00CD5EFE"/>
    <w:rsid w:val="00CD6673"/>
    <w:rsid w:val="00CE0761"/>
    <w:rsid w:val="00D0454D"/>
    <w:rsid w:val="00D26435"/>
    <w:rsid w:val="00E7289E"/>
    <w:rsid w:val="00F375D9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C1D8E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A4200"/>
    <w:pPr>
      <w:ind w:left="720"/>
      <w:contextualSpacing/>
    </w:pPr>
  </w:style>
  <w:style w:type="character" w:customStyle="1" w:styleId="oneclick-link">
    <w:name w:val="oneclick-link"/>
    <w:basedOn w:val="Standardskriftforavsnitt"/>
    <w:rsid w:val="00245B61"/>
  </w:style>
  <w:style w:type="paragraph" w:styleId="Fotnotetekst">
    <w:name w:val="footnote text"/>
    <w:basedOn w:val="Normal"/>
    <w:link w:val="FotnotetekstTegn"/>
    <w:uiPriority w:val="99"/>
    <w:semiHidden/>
    <w:unhideWhenUsed/>
    <w:rsid w:val="00E7289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289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7289E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59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15D8"/>
  </w:style>
  <w:style w:type="paragraph" w:styleId="Bunntekst">
    <w:name w:val="footer"/>
    <w:basedOn w:val="Normal"/>
    <w:link w:val="BunntekstTegn"/>
    <w:uiPriority w:val="99"/>
    <w:unhideWhenUsed/>
    <w:rsid w:val="0059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15D8"/>
  </w:style>
  <w:style w:type="paragraph" w:styleId="Bobletekst">
    <w:name w:val="Balloon Text"/>
    <w:basedOn w:val="Normal"/>
    <w:link w:val="BobletekstTegn"/>
    <w:uiPriority w:val="99"/>
    <w:semiHidden/>
    <w:unhideWhenUsed/>
    <w:rsid w:val="0059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1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C1D8E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A4200"/>
    <w:pPr>
      <w:ind w:left="720"/>
      <w:contextualSpacing/>
    </w:pPr>
  </w:style>
  <w:style w:type="character" w:customStyle="1" w:styleId="oneclick-link">
    <w:name w:val="oneclick-link"/>
    <w:basedOn w:val="Standardskriftforavsnitt"/>
    <w:rsid w:val="00245B61"/>
  </w:style>
  <w:style w:type="paragraph" w:styleId="Fotnotetekst">
    <w:name w:val="footnote text"/>
    <w:basedOn w:val="Normal"/>
    <w:link w:val="FotnotetekstTegn"/>
    <w:uiPriority w:val="99"/>
    <w:semiHidden/>
    <w:unhideWhenUsed/>
    <w:rsid w:val="00E7289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289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7289E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59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15D8"/>
  </w:style>
  <w:style w:type="paragraph" w:styleId="Bunntekst">
    <w:name w:val="footer"/>
    <w:basedOn w:val="Normal"/>
    <w:link w:val="BunntekstTegn"/>
    <w:uiPriority w:val="99"/>
    <w:unhideWhenUsed/>
    <w:rsid w:val="0059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15D8"/>
  </w:style>
  <w:style w:type="paragraph" w:styleId="Bobletekst">
    <w:name w:val="Balloon Text"/>
    <w:basedOn w:val="Normal"/>
    <w:link w:val="BobletekstTegn"/>
    <w:uiPriority w:val="99"/>
    <w:semiHidden/>
    <w:unhideWhenUsed/>
    <w:rsid w:val="0059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1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5286-50C1-4197-B1F8-B8702EF5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733988BC.dotm</Template>
  <TotalTime>0</TotalTime>
  <Pages>1</Pages>
  <Words>366</Words>
  <Characters>1943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Guder</dc:creator>
  <cp:lastModifiedBy>Lars Emil Mossefinn</cp:lastModifiedBy>
  <cp:revision>2</cp:revision>
  <dcterms:created xsi:type="dcterms:W3CDTF">2015-02-26T12:27:00Z</dcterms:created>
  <dcterms:modified xsi:type="dcterms:W3CDTF">2015-02-26T12:27:00Z</dcterms:modified>
</cp:coreProperties>
</file>