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268" w:rsidRPr="00C66598" w:rsidRDefault="00C66598" w:rsidP="00E95303">
      <w:pPr>
        <w:widowControl w:val="0"/>
        <w:autoSpaceDE w:val="0"/>
        <w:autoSpaceDN w:val="0"/>
        <w:adjustRightInd w:val="0"/>
        <w:rPr>
          <w:rFonts w:ascii="Arial" w:hAnsi="Arial" w:cs="Arial"/>
          <w:b/>
          <w:lang w:val="en-GB" w:eastAsia="ja-JP"/>
        </w:rPr>
      </w:pPr>
      <w:bookmarkStart w:id="0" w:name="_GoBack"/>
      <w:bookmarkEnd w:id="0"/>
      <w:r>
        <w:rPr>
          <w:rFonts w:ascii="Arial" w:hAnsi="Arial" w:cs="Arial"/>
          <w:b/>
          <w:lang w:val="en-GB" w:eastAsia="ja-JP"/>
        </w:rPr>
        <w:t>Research Group for Pregnancy, Fetal D</w:t>
      </w:r>
      <w:r w:rsidRPr="00C66598">
        <w:rPr>
          <w:rFonts w:ascii="Arial" w:hAnsi="Arial" w:cs="Arial"/>
          <w:b/>
          <w:lang w:val="en-GB" w:eastAsia="ja-JP"/>
        </w:rPr>
        <w:t>evelopment and Birth (G16)</w:t>
      </w:r>
    </w:p>
    <w:p w:rsidR="00875268" w:rsidRPr="00C66598" w:rsidRDefault="00875268" w:rsidP="00E95303">
      <w:pPr>
        <w:widowControl w:val="0"/>
        <w:autoSpaceDE w:val="0"/>
        <w:autoSpaceDN w:val="0"/>
        <w:adjustRightInd w:val="0"/>
        <w:rPr>
          <w:rFonts w:ascii="Arial" w:hAnsi="Arial" w:cs="Arial"/>
          <w:b/>
          <w:lang w:val="en-GB" w:eastAsia="ja-JP"/>
        </w:rPr>
      </w:pPr>
    </w:p>
    <w:p w:rsidR="00875268" w:rsidRPr="00C66598" w:rsidRDefault="00CD1598" w:rsidP="00CD1598">
      <w:pPr>
        <w:widowControl w:val="0"/>
        <w:autoSpaceDE w:val="0"/>
        <w:autoSpaceDN w:val="0"/>
        <w:adjustRightInd w:val="0"/>
        <w:jc w:val="center"/>
        <w:rPr>
          <w:rFonts w:ascii="Arial" w:hAnsi="Arial" w:cs="Arial"/>
          <w:b/>
          <w:lang w:val="en-GB" w:eastAsia="ja-JP"/>
        </w:rPr>
      </w:pPr>
      <w:r w:rsidRPr="00C66598">
        <w:rPr>
          <w:rFonts w:ascii="Arial" w:hAnsi="Arial" w:cs="Arial"/>
          <w:b/>
          <w:noProof/>
          <w:lang w:val="nb-NO" w:eastAsia="nb-NO"/>
        </w:rPr>
        <w:drawing>
          <wp:inline distT="0" distB="0" distL="0" distR="0">
            <wp:extent cx="5486400" cy="351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kgruppeKiserud(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512820"/>
                    </a:xfrm>
                    <a:prstGeom prst="rect">
                      <a:avLst/>
                    </a:prstGeom>
                  </pic:spPr>
                </pic:pic>
              </a:graphicData>
            </a:graphic>
          </wp:inline>
        </w:drawing>
      </w:r>
    </w:p>
    <w:p w:rsidR="00875268" w:rsidRPr="00C66598" w:rsidRDefault="00875268" w:rsidP="00E95303">
      <w:pPr>
        <w:widowControl w:val="0"/>
        <w:autoSpaceDE w:val="0"/>
        <w:autoSpaceDN w:val="0"/>
        <w:adjustRightInd w:val="0"/>
        <w:rPr>
          <w:rFonts w:ascii="Arial" w:hAnsi="Arial" w:cs="Arial"/>
          <w:b/>
          <w:lang w:val="en-GB" w:eastAsia="ja-JP"/>
        </w:rPr>
      </w:pPr>
    </w:p>
    <w:p w:rsidR="00875268" w:rsidRPr="00C66598" w:rsidRDefault="00CD1598" w:rsidP="00CD1598">
      <w:pPr>
        <w:widowControl w:val="0"/>
        <w:autoSpaceDE w:val="0"/>
        <w:autoSpaceDN w:val="0"/>
        <w:adjustRightInd w:val="0"/>
        <w:jc w:val="center"/>
        <w:rPr>
          <w:rFonts w:ascii="Arial" w:hAnsi="Arial" w:cs="Arial"/>
          <w:i/>
          <w:lang w:val="en-GB" w:eastAsia="ja-JP"/>
        </w:rPr>
      </w:pPr>
      <w:r w:rsidRPr="00C66598">
        <w:rPr>
          <w:rFonts w:ascii="Arial" w:hAnsi="Arial" w:cs="Arial"/>
          <w:i/>
          <w:lang w:val="en-GB" w:eastAsia="ja-JP"/>
        </w:rPr>
        <w:t xml:space="preserve">2/3 </w:t>
      </w:r>
      <w:r w:rsidR="00C66598" w:rsidRPr="00C66598">
        <w:rPr>
          <w:rFonts w:ascii="Arial" w:hAnsi="Arial" w:cs="Arial"/>
          <w:i/>
          <w:lang w:val="en-GB" w:eastAsia="ja-JP"/>
        </w:rPr>
        <w:t>of the research group at site</w:t>
      </w:r>
    </w:p>
    <w:p w:rsidR="00E95303" w:rsidRPr="00C66598" w:rsidRDefault="00E95303" w:rsidP="00BA2579">
      <w:pPr>
        <w:widowControl w:val="0"/>
        <w:autoSpaceDE w:val="0"/>
        <w:autoSpaceDN w:val="0"/>
        <w:adjustRightInd w:val="0"/>
        <w:rPr>
          <w:rFonts w:ascii="Arial" w:hAnsi="Arial" w:cs="Arial"/>
          <w:b/>
          <w:lang w:val="en-GB" w:eastAsia="ja-JP"/>
        </w:rPr>
      </w:pPr>
    </w:p>
    <w:p w:rsidR="00C66598" w:rsidRDefault="00B46673" w:rsidP="00327734">
      <w:pPr>
        <w:widowControl w:val="0"/>
        <w:autoSpaceDE w:val="0"/>
        <w:autoSpaceDN w:val="0"/>
        <w:adjustRightInd w:val="0"/>
        <w:rPr>
          <w:rFonts w:ascii="Arial" w:hAnsi="Arial" w:cs="Arial"/>
          <w:b/>
          <w:lang w:val="en-GB" w:eastAsia="ja-JP"/>
        </w:rPr>
      </w:pPr>
      <w:r>
        <w:rPr>
          <w:rFonts w:ascii="Arial" w:hAnsi="Arial" w:cs="Arial"/>
          <w:b/>
          <w:lang w:val="en-GB" w:eastAsia="ja-JP"/>
        </w:rPr>
        <w:t>The establishment of the research group</w:t>
      </w:r>
    </w:p>
    <w:p w:rsidR="00B46673" w:rsidRPr="00B46673" w:rsidRDefault="00B46673" w:rsidP="00327734">
      <w:pPr>
        <w:widowControl w:val="0"/>
        <w:autoSpaceDE w:val="0"/>
        <w:autoSpaceDN w:val="0"/>
        <w:adjustRightInd w:val="0"/>
        <w:rPr>
          <w:rFonts w:ascii="Arial" w:hAnsi="Arial" w:cs="Arial"/>
          <w:b/>
          <w:lang w:val="en-GB" w:eastAsia="ja-JP"/>
        </w:rPr>
      </w:pPr>
    </w:p>
    <w:p w:rsidR="005F5D33" w:rsidRDefault="00C66598" w:rsidP="00327734">
      <w:pPr>
        <w:widowControl w:val="0"/>
        <w:autoSpaceDE w:val="0"/>
        <w:autoSpaceDN w:val="0"/>
        <w:adjustRightInd w:val="0"/>
        <w:rPr>
          <w:rFonts w:ascii="Arial" w:hAnsi="Arial" w:cs="Arial"/>
          <w:lang w:val="en-GB" w:eastAsia="ja-JP"/>
        </w:rPr>
      </w:pPr>
      <w:r w:rsidRPr="00C66598">
        <w:rPr>
          <w:rFonts w:ascii="Arial" w:hAnsi="Arial" w:cs="Arial"/>
          <w:lang w:val="en-GB" w:eastAsia="ja-JP"/>
        </w:rPr>
        <w:t xml:space="preserve">The fetus was the smallest and latest patient arriving at the medical arena when the ultrasound technology opened </w:t>
      </w:r>
      <w:r>
        <w:rPr>
          <w:rFonts w:ascii="Arial" w:hAnsi="Arial" w:cs="Arial"/>
          <w:lang w:val="en-GB" w:eastAsia="ja-JP"/>
        </w:rPr>
        <w:t>a window into pregnancy demanding new physiological basic information, diagnostics andtreatment options. At the Department of Obstetrics &amp; Gynecology, Hauke</w:t>
      </w:r>
      <w:r w:rsidR="008C2151">
        <w:rPr>
          <w:rFonts w:ascii="Arial" w:hAnsi="Arial" w:cs="Arial"/>
          <w:lang w:val="en-GB" w:eastAsia="ja-JP"/>
        </w:rPr>
        <w:t xml:space="preserve">land University Hospital, we </w:t>
      </w:r>
      <w:r>
        <w:rPr>
          <w:rFonts w:ascii="Arial" w:hAnsi="Arial" w:cs="Arial"/>
          <w:lang w:val="en-GB" w:eastAsia="ja-JP"/>
        </w:rPr>
        <w:t xml:space="preserve">focused fetal circulation and growth. The research group grew during the last 10-12 years by adding clinicians that carried out PhD-research and </w:t>
      </w:r>
      <w:r w:rsidR="005F5D33">
        <w:rPr>
          <w:rFonts w:ascii="Arial" w:hAnsi="Arial" w:cs="Arial"/>
          <w:lang w:val="en-GB" w:eastAsia="ja-JP"/>
        </w:rPr>
        <w:t>postdocs.</w:t>
      </w:r>
    </w:p>
    <w:p w:rsidR="005F5D33" w:rsidRDefault="005F5D33" w:rsidP="00327734">
      <w:pPr>
        <w:widowControl w:val="0"/>
        <w:autoSpaceDE w:val="0"/>
        <w:autoSpaceDN w:val="0"/>
        <w:adjustRightInd w:val="0"/>
        <w:rPr>
          <w:rFonts w:ascii="Arial" w:hAnsi="Arial" w:cs="Arial"/>
          <w:lang w:val="en-GB" w:eastAsia="ja-JP"/>
        </w:rPr>
      </w:pPr>
      <w:r>
        <w:rPr>
          <w:rFonts w:ascii="Arial" w:hAnsi="Arial" w:cs="Arial"/>
          <w:lang w:val="en-GB" w:eastAsia="ja-JP"/>
        </w:rPr>
        <w:t xml:space="preserve">Epidemiology research, another important field for us, came </w:t>
      </w:r>
      <w:r w:rsidR="008C2151">
        <w:rPr>
          <w:rFonts w:ascii="Arial" w:hAnsi="Arial" w:cs="Arial"/>
          <w:lang w:val="en-GB" w:eastAsia="ja-JP"/>
        </w:rPr>
        <w:t>about in</w:t>
      </w:r>
      <w:r>
        <w:rPr>
          <w:rFonts w:ascii="Arial" w:hAnsi="Arial" w:cs="Arial"/>
          <w:lang w:val="en-GB" w:eastAsia="ja-JP"/>
        </w:rPr>
        <w:t xml:space="preserve"> collaboration </w:t>
      </w:r>
      <w:r w:rsidR="008C2151">
        <w:rPr>
          <w:rFonts w:ascii="Arial" w:hAnsi="Arial" w:cs="Arial"/>
          <w:lang w:val="en-GB" w:eastAsia="ja-JP"/>
        </w:rPr>
        <w:t>with</w:t>
      </w:r>
      <w:r>
        <w:rPr>
          <w:rFonts w:ascii="Arial" w:hAnsi="Arial" w:cs="Arial"/>
          <w:lang w:val="en-GB" w:eastAsia="ja-JP"/>
        </w:rPr>
        <w:t xml:space="preserve"> the Norwegian Birth Registry and </w:t>
      </w:r>
      <w:r w:rsidR="008C2151">
        <w:rPr>
          <w:rFonts w:ascii="Arial" w:hAnsi="Arial" w:cs="Arial"/>
          <w:lang w:val="en-GB" w:eastAsia="ja-JP"/>
        </w:rPr>
        <w:t>is</w:t>
      </w:r>
      <w:r>
        <w:rPr>
          <w:rFonts w:ascii="Arial" w:hAnsi="Arial" w:cs="Arial"/>
          <w:lang w:val="en-GB" w:eastAsia="ja-JP"/>
        </w:rPr>
        <w:t xml:space="preserve"> a long</w:t>
      </w:r>
      <w:r w:rsidR="008C2151">
        <w:rPr>
          <w:rFonts w:ascii="Arial" w:hAnsi="Arial" w:cs="Arial"/>
          <w:lang w:val="en-GB" w:eastAsia="ja-JP"/>
        </w:rPr>
        <w:t>standing tradit</w:t>
      </w:r>
      <w:r>
        <w:rPr>
          <w:rFonts w:ascii="Arial" w:hAnsi="Arial" w:cs="Arial"/>
          <w:lang w:val="en-GB" w:eastAsia="ja-JP"/>
        </w:rPr>
        <w:t>ion</w:t>
      </w:r>
      <w:r w:rsidR="008C2151">
        <w:rPr>
          <w:rFonts w:ascii="Arial" w:hAnsi="Arial" w:cs="Arial"/>
          <w:lang w:val="en-GB" w:eastAsia="ja-JP"/>
        </w:rPr>
        <w:t xml:space="preserve"> of the department</w:t>
      </w:r>
      <w:r>
        <w:rPr>
          <w:rFonts w:ascii="Arial" w:hAnsi="Arial" w:cs="Arial"/>
          <w:lang w:val="en-GB" w:eastAsia="ja-JP"/>
        </w:rPr>
        <w:t>.</w:t>
      </w:r>
      <w:r w:rsidR="008C2151">
        <w:rPr>
          <w:rFonts w:ascii="Arial" w:hAnsi="Arial" w:cs="Arial"/>
          <w:lang w:val="en-GB" w:eastAsia="ja-JP"/>
        </w:rPr>
        <w:t xml:space="preserve"> </w:t>
      </w:r>
      <w:r>
        <w:rPr>
          <w:rFonts w:ascii="Arial" w:hAnsi="Arial" w:cs="Arial"/>
          <w:lang w:val="en-GB" w:eastAsia="ja-JP"/>
        </w:rPr>
        <w:t xml:space="preserve">In recent years additional possibilities for registry-based research has expanded with </w:t>
      </w:r>
      <w:r w:rsidR="008C2151">
        <w:rPr>
          <w:rFonts w:ascii="Arial" w:hAnsi="Arial" w:cs="Arial"/>
          <w:lang w:val="en-GB" w:eastAsia="ja-JP"/>
        </w:rPr>
        <w:t>the</w:t>
      </w:r>
      <w:r>
        <w:rPr>
          <w:rFonts w:ascii="Arial" w:hAnsi="Arial" w:cs="Arial"/>
          <w:lang w:val="en-GB" w:eastAsia="ja-JP"/>
        </w:rPr>
        <w:t xml:space="preserve"> growing number of registries available, and our research within this field has added on correspondingly.</w:t>
      </w:r>
    </w:p>
    <w:p w:rsidR="00C66598" w:rsidRPr="00C66598" w:rsidRDefault="005F5D33" w:rsidP="00327734">
      <w:pPr>
        <w:widowControl w:val="0"/>
        <w:autoSpaceDE w:val="0"/>
        <w:autoSpaceDN w:val="0"/>
        <w:adjustRightInd w:val="0"/>
        <w:rPr>
          <w:rFonts w:ascii="Arial" w:hAnsi="Arial" w:cs="Arial"/>
          <w:lang w:val="en-GB" w:eastAsia="ja-JP"/>
        </w:rPr>
      </w:pPr>
      <w:r>
        <w:rPr>
          <w:rFonts w:ascii="Arial" w:hAnsi="Arial" w:cs="Arial"/>
          <w:lang w:val="en-GB" w:eastAsia="ja-JP"/>
        </w:rPr>
        <w:t>Global reprodu</w:t>
      </w:r>
      <w:r w:rsidR="008C2151">
        <w:rPr>
          <w:rFonts w:ascii="Arial" w:hAnsi="Arial" w:cs="Arial"/>
          <w:lang w:val="en-GB" w:eastAsia="ja-JP"/>
        </w:rPr>
        <w:t>ctive health is another area of</w:t>
      </w:r>
      <w:r>
        <w:rPr>
          <w:rFonts w:ascii="Arial" w:hAnsi="Arial" w:cs="Arial"/>
          <w:lang w:val="en-GB" w:eastAsia="ja-JP"/>
        </w:rPr>
        <w:t xml:space="preserve"> research particularly aimed at reducing maternal mortality.</w:t>
      </w:r>
    </w:p>
    <w:p w:rsidR="00C95CFE" w:rsidRPr="00C66598" w:rsidDel="00C95CFE" w:rsidRDefault="00C95CFE" w:rsidP="00BA2579">
      <w:pPr>
        <w:widowControl w:val="0"/>
        <w:autoSpaceDE w:val="0"/>
        <w:autoSpaceDN w:val="0"/>
        <w:adjustRightInd w:val="0"/>
        <w:rPr>
          <w:rFonts w:ascii="Arial" w:hAnsi="Arial" w:cs="Arial"/>
          <w:lang w:val="en-GB" w:eastAsia="ja-JP"/>
        </w:rPr>
      </w:pPr>
    </w:p>
    <w:p w:rsidR="00BA2579" w:rsidRPr="00C66598" w:rsidRDefault="00BA2579" w:rsidP="00BA2579">
      <w:pPr>
        <w:widowControl w:val="0"/>
        <w:autoSpaceDE w:val="0"/>
        <w:autoSpaceDN w:val="0"/>
        <w:adjustRightInd w:val="0"/>
        <w:rPr>
          <w:rFonts w:ascii="Arial" w:hAnsi="Arial" w:cs="Arial"/>
          <w:lang w:val="en-GB" w:eastAsia="ja-JP"/>
        </w:rPr>
      </w:pPr>
    </w:p>
    <w:p w:rsidR="00C95CFE" w:rsidRDefault="00B46673" w:rsidP="005E40B2">
      <w:pPr>
        <w:widowControl w:val="0"/>
        <w:autoSpaceDE w:val="0"/>
        <w:autoSpaceDN w:val="0"/>
        <w:adjustRightInd w:val="0"/>
        <w:rPr>
          <w:rFonts w:ascii="Arial" w:hAnsi="Arial" w:cs="Arial"/>
          <w:b/>
          <w:lang w:val="en-GB" w:eastAsia="ja-JP"/>
        </w:rPr>
      </w:pPr>
      <w:r>
        <w:rPr>
          <w:rFonts w:ascii="Arial" w:hAnsi="Arial" w:cs="Arial"/>
          <w:b/>
          <w:lang w:val="en-GB" w:eastAsia="ja-JP"/>
        </w:rPr>
        <w:t>The activities of the research group</w:t>
      </w:r>
    </w:p>
    <w:p w:rsidR="00B46673" w:rsidRPr="00B46673" w:rsidRDefault="00B46673" w:rsidP="005E40B2">
      <w:pPr>
        <w:widowControl w:val="0"/>
        <w:autoSpaceDE w:val="0"/>
        <w:autoSpaceDN w:val="0"/>
        <w:adjustRightInd w:val="0"/>
        <w:rPr>
          <w:rFonts w:ascii="Arial" w:hAnsi="Arial" w:cs="Arial"/>
          <w:b/>
          <w:lang w:val="en-GB" w:eastAsia="ja-JP"/>
        </w:rPr>
      </w:pPr>
    </w:p>
    <w:p w:rsidR="005F5D33" w:rsidRDefault="006E022D" w:rsidP="005E40B2">
      <w:pPr>
        <w:widowControl w:val="0"/>
        <w:autoSpaceDE w:val="0"/>
        <w:autoSpaceDN w:val="0"/>
        <w:adjustRightInd w:val="0"/>
        <w:rPr>
          <w:rFonts w:ascii="Arial" w:hAnsi="Arial" w:cs="Arial"/>
          <w:lang w:val="en-GB" w:eastAsia="ja-JP"/>
        </w:rPr>
      </w:pPr>
      <w:r>
        <w:rPr>
          <w:rFonts w:ascii="Arial" w:hAnsi="Arial" w:cs="Arial"/>
          <w:lang w:val="en-GB" w:eastAsia="ja-JP"/>
        </w:rPr>
        <w:t xml:space="preserve">We study the fetus using Doppler and other ultrasound modalities to determine physiological and abnormal fetal circulation and growth. I.e. we follow clinical </w:t>
      </w:r>
      <w:r>
        <w:rPr>
          <w:rFonts w:ascii="Arial" w:hAnsi="Arial" w:cs="Arial"/>
          <w:lang w:val="en-GB" w:eastAsia="ja-JP"/>
        </w:rPr>
        <w:lastRenderedPageBreak/>
        <w:t>cohorts during pregnancy with the aim of revealing mechanisms of dis</w:t>
      </w:r>
      <w:r w:rsidR="008C2151">
        <w:rPr>
          <w:rFonts w:ascii="Arial" w:hAnsi="Arial" w:cs="Arial"/>
          <w:lang w:val="en-GB" w:eastAsia="ja-JP"/>
        </w:rPr>
        <w:t>ease, responses and adaptation</w:t>
      </w:r>
      <w:r>
        <w:rPr>
          <w:rFonts w:ascii="Arial" w:hAnsi="Arial" w:cs="Arial"/>
          <w:lang w:val="en-GB" w:eastAsia="ja-JP"/>
        </w:rPr>
        <w:t xml:space="preserve"> patterns in connection with placental compromise, fetal growth restriction, macrosom</w:t>
      </w:r>
      <w:r w:rsidR="008C2151">
        <w:rPr>
          <w:rFonts w:ascii="Arial" w:hAnsi="Arial" w:cs="Arial"/>
          <w:lang w:val="en-GB" w:eastAsia="ja-JP"/>
        </w:rPr>
        <w:t>ic</w:t>
      </w:r>
      <w:r>
        <w:rPr>
          <w:rFonts w:ascii="Arial" w:hAnsi="Arial" w:cs="Arial"/>
          <w:lang w:val="en-GB" w:eastAsia="ja-JP"/>
        </w:rPr>
        <w:t xml:space="preserve"> growth, cardiovascular diseases, determinants for body proportions and body composition, and how variation in physiological influences impact</w:t>
      </w:r>
      <w:r w:rsidR="008C2151">
        <w:rPr>
          <w:rFonts w:ascii="Arial" w:hAnsi="Arial" w:cs="Arial"/>
          <w:lang w:val="en-GB" w:eastAsia="ja-JP"/>
        </w:rPr>
        <w:t xml:space="preserve"> </w:t>
      </w:r>
      <w:r>
        <w:rPr>
          <w:rFonts w:ascii="Arial" w:hAnsi="Arial" w:cs="Arial"/>
          <w:lang w:val="en-GB" w:eastAsia="ja-JP"/>
        </w:rPr>
        <w:t>epigenetic profile in the offspring determining its lifecourse for health and health risks.</w:t>
      </w:r>
      <w:r w:rsidR="002F78F1">
        <w:rPr>
          <w:rFonts w:ascii="Arial" w:hAnsi="Arial" w:cs="Arial"/>
          <w:lang w:val="en-GB" w:eastAsia="ja-JP"/>
        </w:rPr>
        <w:t xml:space="preserve"> In practical terms, we conduct longitudinal studies of the fetal development including the establishment of </w:t>
      </w:r>
      <w:r w:rsidR="00355116">
        <w:rPr>
          <w:rFonts w:ascii="Arial" w:hAnsi="Arial" w:cs="Arial"/>
          <w:lang w:val="en-GB" w:eastAsia="ja-JP"/>
        </w:rPr>
        <w:t>a general biobank</w:t>
      </w:r>
      <w:r w:rsidR="002F78F1">
        <w:rPr>
          <w:rFonts w:ascii="Arial" w:hAnsi="Arial" w:cs="Arial"/>
          <w:lang w:val="en-GB" w:eastAsia="ja-JP"/>
        </w:rPr>
        <w:t xml:space="preserve"> for tissues and blood, all in collaboration with pediatricia</w:t>
      </w:r>
      <w:r w:rsidR="00293909">
        <w:rPr>
          <w:rFonts w:ascii="Arial" w:hAnsi="Arial" w:cs="Arial"/>
          <w:lang w:val="en-GB" w:eastAsia="ja-JP"/>
        </w:rPr>
        <w:t>ns, biologists, endocrinologists</w:t>
      </w:r>
      <w:r w:rsidR="002F78F1">
        <w:rPr>
          <w:rFonts w:ascii="Arial" w:hAnsi="Arial" w:cs="Arial"/>
          <w:lang w:val="en-GB" w:eastAsia="ja-JP"/>
        </w:rPr>
        <w:t>, experts in biochemistry, anthropologists and health economists.</w:t>
      </w:r>
    </w:p>
    <w:p w:rsidR="002F78F1" w:rsidRDefault="002F78F1" w:rsidP="005E40B2">
      <w:pPr>
        <w:widowControl w:val="0"/>
        <w:autoSpaceDE w:val="0"/>
        <w:autoSpaceDN w:val="0"/>
        <w:adjustRightInd w:val="0"/>
        <w:rPr>
          <w:rFonts w:ascii="Arial" w:hAnsi="Arial" w:cs="Arial"/>
          <w:lang w:val="en-GB" w:eastAsia="ja-JP"/>
        </w:rPr>
      </w:pPr>
    </w:p>
    <w:p w:rsidR="002F78F1" w:rsidRDefault="002F78F1" w:rsidP="005E40B2">
      <w:pPr>
        <w:widowControl w:val="0"/>
        <w:autoSpaceDE w:val="0"/>
        <w:autoSpaceDN w:val="0"/>
        <w:adjustRightInd w:val="0"/>
        <w:rPr>
          <w:rFonts w:ascii="Arial" w:hAnsi="Arial" w:cs="Arial"/>
          <w:lang w:val="en-GB" w:eastAsia="ja-JP"/>
        </w:rPr>
      </w:pPr>
      <w:r>
        <w:rPr>
          <w:rFonts w:ascii="Arial" w:hAnsi="Arial" w:cs="Arial"/>
          <w:lang w:val="en-GB" w:eastAsia="ja-JP"/>
        </w:rPr>
        <w:t>For the epidemiological studies we use data from the Norwegian Birth Registry to address questions concerning complications in pregnancy and childbirth, birth injury, and effects on life course health for mother and child. For this we additionally take advantage of national quality</w:t>
      </w:r>
      <w:r w:rsidR="00293909">
        <w:rPr>
          <w:rFonts w:ascii="Arial" w:hAnsi="Arial" w:cs="Arial"/>
          <w:lang w:val="en-GB" w:eastAsia="ja-JP"/>
        </w:rPr>
        <w:t xml:space="preserve"> assessment</w:t>
      </w:r>
      <w:r>
        <w:rPr>
          <w:rFonts w:ascii="Arial" w:hAnsi="Arial" w:cs="Arial"/>
          <w:lang w:val="en-GB" w:eastAsia="ja-JP"/>
        </w:rPr>
        <w:t xml:space="preserve"> regist</w:t>
      </w:r>
      <w:r w:rsidR="00293909">
        <w:rPr>
          <w:rFonts w:ascii="Arial" w:hAnsi="Arial" w:cs="Arial"/>
          <w:lang w:val="en-GB" w:eastAsia="ja-JP"/>
        </w:rPr>
        <w:t>r</w:t>
      </w:r>
      <w:r>
        <w:rPr>
          <w:rFonts w:ascii="Arial" w:hAnsi="Arial" w:cs="Arial"/>
          <w:lang w:val="en-GB" w:eastAsia="ja-JP"/>
        </w:rPr>
        <w:t>ies</w:t>
      </w:r>
      <w:r w:rsidR="00293909">
        <w:rPr>
          <w:rFonts w:ascii="Arial" w:hAnsi="Arial" w:cs="Arial"/>
          <w:lang w:val="en-GB" w:eastAsia="ja-JP"/>
        </w:rPr>
        <w:t>, population health surveys, t</w:t>
      </w:r>
      <w:r w:rsidR="00355116">
        <w:rPr>
          <w:rFonts w:ascii="Arial" w:hAnsi="Arial" w:cs="Arial"/>
          <w:lang w:val="en-GB" w:eastAsia="ja-JP"/>
        </w:rPr>
        <w:t>he Mo-Ba study and similar data</w:t>
      </w:r>
      <w:r w:rsidR="00293909">
        <w:rPr>
          <w:rFonts w:ascii="Arial" w:hAnsi="Arial" w:cs="Arial"/>
          <w:lang w:val="en-GB" w:eastAsia="ja-JP"/>
        </w:rPr>
        <w:t>bases.</w:t>
      </w:r>
    </w:p>
    <w:p w:rsidR="00C95CFE" w:rsidRPr="00C66598" w:rsidRDefault="00C95CFE" w:rsidP="00BA2579">
      <w:pPr>
        <w:widowControl w:val="0"/>
        <w:autoSpaceDE w:val="0"/>
        <w:autoSpaceDN w:val="0"/>
        <w:adjustRightInd w:val="0"/>
        <w:rPr>
          <w:rFonts w:ascii="Arial" w:hAnsi="Arial" w:cs="Arial"/>
          <w:lang w:val="en-GB" w:eastAsia="ja-JP"/>
        </w:rPr>
      </w:pPr>
    </w:p>
    <w:p w:rsidR="00BA2579" w:rsidRPr="00B46673" w:rsidRDefault="00293909" w:rsidP="00B46673">
      <w:pPr>
        <w:widowControl w:val="0"/>
        <w:autoSpaceDE w:val="0"/>
        <w:autoSpaceDN w:val="0"/>
        <w:adjustRightInd w:val="0"/>
        <w:rPr>
          <w:rFonts w:ascii="Arial" w:hAnsi="Arial" w:cs="Arial"/>
          <w:b/>
          <w:lang w:val="en-GB" w:eastAsia="ja-JP"/>
        </w:rPr>
      </w:pPr>
      <w:r w:rsidRPr="00B46673">
        <w:rPr>
          <w:rFonts w:ascii="Arial" w:hAnsi="Arial" w:cs="Arial"/>
          <w:b/>
          <w:lang w:val="en-GB" w:eastAsia="ja-JP"/>
        </w:rPr>
        <w:t>Size and composition of the research group</w:t>
      </w:r>
    </w:p>
    <w:p w:rsidR="00C95CFE" w:rsidRPr="00C66598" w:rsidRDefault="00C95CFE" w:rsidP="00BA2579">
      <w:pPr>
        <w:widowControl w:val="0"/>
        <w:autoSpaceDE w:val="0"/>
        <w:autoSpaceDN w:val="0"/>
        <w:adjustRightInd w:val="0"/>
        <w:rPr>
          <w:rFonts w:ascii="Arial" w:hAnsi="Arial" w:cs="Arial"/>
          <w:lang w:val="en-GB" w:eastAsia="ja-JP"/>
        </w:rPr>
      </w:pPr>
    </w:p>
    <w:p w:rsidR="00BA2579" w:rsidRPr="00C66598" w:rsidRDefault="00293909" w:rsidP="00BA2579">
      <w:pPr>
        <w:widowControl w:val="0"/>
        <w:autoSpaceDE w:val="0"/>
        <w:autoSpaceDN w:val="0"/>
        <w:adjustRightInd w:val="0"/>
        <w:rPr>
          <w:rFonts w:ascii="Arial" w:hAnsi="Arial" w:cs="Arial"/>
          <w:lang w:val="en-GB" w:eastAsia="ja-JP"/>
        </w:rPr>
      </w:pPr>
      <w:r>
        <w:rPr>
          <w:rFonts w:ascii="Arial" w:hAnsi="Arial" w:cs="Arial"/>
          <w:lang w:val="en-GB" w:eastAsia="ja-JP"/>
        </w:rPr>
        <w:t>Of the</w:t>
      </w:r>
      <w:r w:rsidR="0011622E" w:rsidRPr="00C66598">
        <w:rPr>
          <w:rFonts w:ascii="Arial" w:hAnsi="Arial" w:cs="Arial"/>
          <w:lang w:val="en-GB" w:eastAsia="ja-JP"/>
        </w:rPr>
        <w:t xml:space="preserve"> 15</w:t>
      </w:r>
      <w:r>
        <w:rPr>
          <w:rFonts w:ascii="Arial" w:hAnsi="Arial" w:cs="Arial"/>
          <w:lang w:val="en-GB" w:eastAsia="ja-JP"/>
        </w:rPr>
        <w:t xml:space="preserve"> members 14 have medical degree</w:t>
      </w:r>
      <w:r w:rsidR="0011622E" w:rsidRPr="00C66598">
        <w:rPr>
          <w:rFonts w:ascii="Arial" w:hAnsi="Arial" w:cs="Arial"/>
          <w:lang w:val="en-GB" w:eastAsia="ja-JP"/>
        </w:rPr>
        <w:t xml:space="preserve"> </w:t>
      </w:r>
      <w:r>
        <w:rPr>
          <w:rFonts w:ascii="Arial" w:hAnsi="Arial" w:cs="Arial"/>
          <w:lang w:val="en-GB" w:eastAsia="ja-JP"/>
        </w:rPr>
        <w:t>and</w:t>
      </w:r>
      <w:r w:rsidR="0011622E" w:rsidRPr="00C66598">
        <w:rPr>
          <w:rFonts w:ascii="Arial" w:hAnsi="Arial" w:cs="Arial"/>
          <w:lang w:val="en-GB" w:eastAsia="ja-JP"/>
        </w:rPr>
        <w:t xml:space="preserve"> 1 </w:t>
      </w:r>
      <w:r>
        <w:rPr>
          <w:rFonts w:ascii="Arial" w:hAnsi="Arial" w:cs="Arial"/>
          <w:lang w:val="en-GB" w:eastAsia="ja-JP"/>
        </w:rPr>
        <w:t>is midwife</w:t>
      </w:r>
      <w:r w:rsidR="0011622E" w:rsidRPr="00C66598">
        <w:rPr>
          <w:rFonts w:ascii="Arial" w:hAnsi="Arial" w:cs="Arial"/>
          <w:lang w:val="en-GB" w:eastAsia="ja-JP"/>
        </w:rPr>
        <w:t>,</w:t>
      </w:r>
      <w:r w:rsidR="003743B0" w:rsidRPr="00C66598">
        <w:rPr>
          <w:rFonts w:ascii="Arial" w:hAnsi="Arial" w:cs="Arial"/>
          <w:lang w:val="en-GB" w:eastAsia="ja-JP"/>
        </w:rPr>
        <w:t xml:space="preserve"> 4 </w:t>
      </w:r>
      <w:r>
        <w:rPr>
          <w:rFonts w:ascii="Arial" w:hAnsi="Arial" w:cs="Arial"/>
          <w:lang w:val="en-GB" w:eastAsia="ja-JP"/>
        </w:rPr>
        <w:t xml:space="preserve">are </w:t>
      </w:r>
      <w:r w:rsidR="003743B0" w:rsidRPr="00C66598">
        <w:rPr>
          <w:rFonts w:ascii="Arial" w:hAnsi="Arial" w:cs="Arial"/>
          <w:lang w:val="en-GB" w:eastAsia="ja-JP"/>
        </w:rPr>
        <w:t>professo</w:t>
      </w:r>
      <w:r>
        <w:rPr>
          <w:rFonts w:ascii="Arial" w:hAnsi="Arial" w:cs="Arial"/>
          <w:lang w:val="en-GB" w:eastAsia="ja-JP"/>
        </w:rPr>
        <w:t>rs</w:t>
      </w:r>
      <w:r w:rsidR="003743B0" w:rsidRPr="00C66598">
        <w:rPr>
          <w:rFonts w:ascii="Arial" w:hAnsi="Arial" w:cs="Arial"/>
          <w:lang w:val="en-GB" w:eastAsia="ja-JP"/>
        </w:rPr>
        <w:t xml:space="preserve"> </w:t>
      </w:r>
      <w:r>
        <w:rPr>
          <w:rFonts w:ascii="Arial" w:hAnsi="Arial" w:cs="Arial"/>
          <w:lang w:val="en-GB" w:eastAsia="ja-JP"/>
        </w:rPr>
        <w:t>or</w:t>
      </w:r>
      <w:r w:rsidR="003743B0" w:rsidRPr="00C66598">
        <w:rPr>
          <w:rFonts w:ascii="Arial" w:hAnsi="Arial" w:cs="Arial"/>
          <w:lang w:val="en-GB" w:eastAsia="ja-JP"/>
        </w:rPr>
        <w:t xml:space="preserve"> </w:t>
      </w:r>
      <w:r>
        <w:rPr>
          <w:rFonts w:ascii="Arial" w:hAnsi="Arial" w:cs="Arial"/>
          <w:lang w:val="en-GB" w:eastAsia="ja-JP"/>
        </w:rPr>
        <w:t>assistant professors</w:t>
      </w:r>
      <w:r w:rsidR="0011622E" w:rsidRPr="00C66598">
        <w:rPr>
          <w:rFonts w:ascii="Arial" w:hAnsi="Arial" w:cs="Arial"/>
          <w:lang w:val="en-GB" w:eastAsia="ja-JP"/>
        </w:rPr>
        <w:t xml:space="preserve">, </w:t>
      </w:r>
      <w:r w:rsidR="003743B0" w:rsidRPr="00C66598">
        <w:rPr>
          <w:rFonts w:ascii="Arial" w:hAnsi="Arial" w:cs="Arial"/>
          <w:lang w:val="en-GB" w:eastAsia="ja-JP"/>
        </w:rPr>
        <w:t xml:space="preserve">5 </w:t>
      </w:r>
      <w:r>
        <w:rPr>
          <w:rFonts w:ascii="Arial" w:hAnsi="Arial" w:cs="Arial"/>
          <w:lang w:val="en-GB" w:eastAsia="ja-JP"/>
        </w:rPr>
        <w:t xml:space="preserve">are </w:t>
      </w:r>
      <w:r w:rsidR="003743B0" w:rsidRPr="00C66598">
        <w:rPr>
          <w:rFonts w:ascii="Arial" w:hAnsi="Arial" w:cs="Arial"/>
          <w:lang w:val="en-GB" w:eastAsia="ja-JP"/>
        </w:rPr>
        <w:t>PhD</w:t>
      </w:r>
      <w:r>
        <w:rPr>
          <w:rFonts w:ascii="Arial" w:hAnsi="Arial" w:cs="Arial"/>
          <w:lang w:val="en-GB" w:eastAsia="ja-JP"/>
        </w:rPr>
        <w:t xml:space="preserve"> candidates and </w:t>
      </w:r>
      <w:r w:rsidR="003743B0" w:rsidRPr="00C66598">
        <w:rPr>
          <w:rFonts w:ascii="Arial" w:hAnsi="Arial" w:cs="Arial"/>
          <w:lang w:val="en-GB" w:eastAsia="ja-JP"/>
        </w:rPr>
        <w:t xml:space="preserve">5 </w:t>
      </w:r>
      <w:r>
        <w:rPr>
          <w:rFonts w:ascii="Arial" w:hAnsi="Arial" w:cs="Arial"/>
          <w:lang w:val="en-GB" w:eastAsia="ja-JP"/>
        </w:rPr>
        <w:t xml:space="preserve">are </w:t>
      </w:r>
      <w:r w:rsidR="003743B0" w:rsidRPr="00C66598">
        <w:rPr>
          <w:rFonts w:ascii="Arial" w:hAnsi="Arial" w:cs="Arial"/>
          <w:lang w:val="en-GB" w:eastAsia="ja-JP"/>
        </w:rPr>
        <w:t>postdo</w:t>
      </w:r>
      <w:r>
        <w:rPr>
          <w:rFonts w:ascii="Arial" w:hAnsi="Arial" w:cs="Arial"/>
          <w:lang w:val="en-GB" w:eastAsia="ja-JP"/>
        </w:rPr>
        <w:t>c</w:t>
      </w:r>
      <w:r w:rsidR="003743B0" w:rsidRPr="00C66598">
        <w:rPr>
          <w:rFonts w:ascii="Arial" w:hAnsi="Arial" w:cs="Arial"/>
          <w:lang w:val="en-GB" w:eastAsia="ja-JP"/>
        </w:rPr>
        <w:t xml:space="preserve">. </w:t>
      </w:r>
      <w:r w:rsidR="0011622E" w:rsidRPr="00C66598">
        <w:rPr>
          <w:rFonts w:ascii="Arial" w:hAnsi="Arial" w:cs="Arial"/>
          <w:lang w:val="en-GB" w:eastAsia="ja-JP"/>
        </w:rPr>
        <w:t xml:space="preserve"> </w:t>
      </w:r>
    </w:p>
    <w:p w:rsidR="00BA2579" w:rsidRPr="00C66598" w:rsidRDefault="00BA2579" w:rsidP="00BA2579">
      <w:pPr>
        <w:widowControl w:val="0"/>
        <w:autoSpaceDE w:val="0"/>
        <w:autoSpaceDN w:val="0"/>
        <w:adjustRightInd w:val="0"/>
        <w:rPr>
          <w:rFonts w:ascii="Arial" w:hAnsi="Arial" w:cs="Arial"/>
          <w:lang w:val="en-GB" w:eastAsia="ja-JP"/>
        </w:rPr>
      </w:pPr>
    </w:p>
    <w:p w:rsidR="00BA2579" w:rsidRPr="00C66598" w:rsidRDefault="00BA2579" w:rsidP="00BA2579">
      <w:pPr>
        <w:widowControl w:val="0"/>
        <w:autoSpaceDE w:val="0"/>
        <w:autoSpaceDN w:val="0"/>
        <w:adjustRightInd w:val="0"/>
        <w:rPr>
          <w:rFonts w:ascii="Arial" w:hAnsi="Arial" w:cs="Arial"/>
          <w:lang w:val="en-GB" w:eastAsia="ja-JP"/>
        </w:rPr>
      </w:pPr>
    </w:p>
    <w:p w:rsidR="00BA2579" w:rsidRPr="00B46673" w:rsidRDefault="00B46673" w:rsidP="00B46673">
      <w:pPr>
        <w:rPr>
          <w:rFonts w:ascii="Arial" w:hAnsi="Arial" w:cs="Arial"/>
          <w:b/>
          <w:lang w:val="en-GB" w:eastAsia="ja-JP"/>
        </w:rPr>
      </w:pPr>
      <w:r>
        <w:rPr>
          <w:rFonts w:ascii="Arial" w:hAnsi="Arial" w:cs="Arial"/>
          <w:b/>
          <w:lang w:val="en-GB" w:eastAsia="ja-JP"/>
        </w:rPr>
        <w:t>The research group in the future</w:t>
      </w:r>
    </w:p>
    <w:p w:rsidR="00C95CFE" w:rsidRPr="00C66598" w:rsidRDefault="00C95CFE" w:rsidP="00BA2579">
      <w:pPr>
        <w:rPr>
          <w:rFonts w:ascii="Arial" w:hAnsi="Arial" w:cs="Arial"/>
          <w:lang w:val="en-GB"/>
        </w:rPr>
      </w:pPr>
    </w:p>
    <w:p w:rsidR="00293909" w:rsidRDefault="00293909" w:rsidP="00BA2579">
      <w:pPr>
        <w:rPr>
          <w:rFonts w:ascii="Arial" w:hAnsi="Arial" w:cs="Arial"/>
          <w:lang w:val="en-GB"/>
        </w:rPr>
      </w:pPr>
      <w:r>
        <w:rPr>
          <w:rFonts w:ascii="Arial" w:hAnsi="Arial" w:cs="Arial"/>
          <w:lang w:val="en-GB"/>
        </w:rPr>
        <w:t xml:space="preserve">The establishment of a general biobank and the utilisation of the stored specimens have high priority. However, there is still </w:t>
      </w:r>
      <w:r w:rsidR="00355116">
        <w:rPr>
          <w:rFonts w:ascii="Arial" w:hAnsi="Arial" w:cs="Arial"/>
          <w:lang w:val="en-GB"/>
        </w:rPr>
        <w:t>space</w:t>
      </w:r>
      <w:r>
        <w:rPr>
          <w:rFonts w:ascii="Arial" w:hAnsi="Arial" w:cs="Arial"/>
          <w:lang w:val="en-GB"/>
        </w:rPr>
        <w:t xml:space="preserve"> for developing new ultrasound techniques and to unfold </w:t>
      </w:r>
      <w:r w:rsidR="00355116">
        <w:rPr>
          <w:rFonts w:ascii="Arial" w:hAnsi="Arial" w:cs="Arial"/>
          <w:lang w:val="en-GB"/>
        </w:rPr>
        <w:t>unknown</w:t>
      </w:r>
      <w:r>
        <w:rPr>
          <w:rFonts w:ascii="Arial" w:hAnsi="Arial" w:cs="Arial"/>
          <w:lang w:val="en-GB"/>
        </w:rPr>
        <w:t xml:space="preserve"> aspects of </w:t>
      </w:r>
      <w:r w:rsidR="00535892">
        <w:rPr>
          <w:rFonts w:ascii="Arial" w:hAnsi="Arial" w:cs="Arial"/>
          <w:lang w:val="en-GB"/>
        </w:rPr>
        <w:t>the fetal development. Fetal ECG, impedance</w:t>
      </w:r>
      <w:r w:rsidR="008C2151">
        <w:rPr>
          <w:rFonts w:ascii="Arial" w:hAnsi="Arial" w:cs="Arial"/>
          <w:lang w:val="en-GB"/>
        </w:rPr>
        <w:t xml:space="preserve"> mea</w:t>
      </w:r>
      <w:r w:rsidR="00535892">
        <w:rPr>
          <w:rFonts w:ascii="Arial" w:hAnsi="Arial" w:cs="Arial"/>
          <w:lang w:val="en-GB"/>
        </w:rPr>
        <w:t>surements and other techniques are expected to add new information and insights in fetal responses and adaptation of importance to individual physiological development and epigenetic profiling of importance for later health development.</w:t>
      </w:r>
    </w:p>
    <w:p w:rsidR="00293909" w:rsidRDefault="00293909" w:rsidP="00BA2579">
      <w:pPr>
        <w:rPr>
          <w:rFonts w:ascii="Arial" w:hAnsi="Arial" w:cs="Arial"/>
          <w:lang w:val="en-GB"/>
        </w:rPr>
      </w:pPr>
    </w:p>
    <w:p w:rsidR="00535892" w:rsidRDefault="00535892" w:rsidP="00BA2579">
      <w:pPr>
        <w:rPr>
          <w:rFonts w:ascii="Arial" w:hAnsi="Arial" w:cs="Arial"/>
          <w:lang w:val="en-GB"/>
        </w:rPr>
      </w:pPr>
      <w:r>
        <w:rPr>
          <w:rFonts w:ascii="Arial" w:hAnsi="Arial" w:cs="Arial"/>
          <w:lang w:val="en-GB"/>
        </w:rPr>
        <w:t>Registry-based epidemiological research is expected to</w:t>
      </w:r>
      <w:r w:rsidR="008C2151">
        <w:rPr>
          <w:rFonts w:ascii="Arial" w:hAnsi="Arial" w:cs="Arial"/>
          <w:lang w:val="en-GB"/>
        </w:rPr>
        <w:t xml:space="preserve"> increasingly link</w:t>
      </w:r>
      <w:r>
        <w:rPr>
          <w:rFonts w:ascii="Arial" w:hAnsi="Arial" w:cs="Arial"/>
          <w:lang w:val="en-GB"/>
        </w:rPr>
        <w:t xml:space="preserve"> up with biobank information identifying biological markers and associations thus being complementary to the hypothesis generating research of classical epidemiology. This research is motivated by prospect of </w:t>
      </w:r>
      <w:r w:rsidR="008C2151">
        <w:rPr>
          <w:rFonts w:ascii="Arial" w:hAnsi="Arial" w:cs="Arial"/>
          <w:lang w:val="en-GB"/>
        </w:rPr>
        <w:t>increased insights into mechanisms for premature birth, intrauterine fetal death and other pregnancy compli</w:t>
      </w:r>
      <w:r w:rsidR="00355116">
        <w:rPr>
          <w:rFonts w:ascii="Arial" w:hAnsi="Arial" w:cs="Arial"/>
          <w:lang w:val="en-GB"/>
        </w:rPr>
        <w:t>cations, and the prospect of dee</w:t>
      </w:r>
      <w:r w:rsidR="008C2151">
        <w:rPr>
          <w:rFonts w:ascii="Arial" w:hAnsi="Arial" w:cs="Arial"/>
          <w:lang w:val="en-GB"/>
        </w:rPr>
        <w:t>per understanding of how fetal development determines postnatal lifecourse and health risks.</w:t>
      </w:r>
    </w:p>
    <w:p w:rsidR="008C2151" w:rsidRDefault="008C2151" w:rsidP="00BA2579">
      <w:pPr>
        <w:rPr>
          <w:rFonts w:ascii="Arial" w:hAnsi="Arial" w:cs="Arial"/>
          <w:lang w:val="en-GB"/>
        </w:rPr>
      </w:pPr>
    </w:p>
    <w:p w:rsidR="008C2151" w:rsidRDefault="008C2151" w:rsidP="00BA2579">
      <w:pPr>
        <w:rPr>
          <w:rFonts w:ascii="Arial" w:hAnsi="Arial" w:cs="Arial"/>
          <w:lang w:val="en-GB"/>
        </w:rPr>
      </w:pPr>
      <w:r>
        <w:rPr>
          <w:rFonts w:ascii="Arial" w:hAnsi="Arial" w:cs="Arial"/>
          <w:lang w:val="en-GB"/>
        </w:rPr>
        <w:t xml:space="preserve">We rely on a close international collaboration when analysing, interpreting and ensure quality of the vast and composite information amassed by our studies. </w:t>
      </w:r>
    </w:p>
    <w:p w:rsidR="00912978" w:rsidRPr="00C66598" w:rsidRDefault="00990296" w:rsidP="00BA2579">
      <w:pPr>
        <w:rPr>
          <w:rFonts w:ascii="Arial" w:hAnsi="Arial" w:cs="Arial"/>
          <w:lang w:val="en-GB"/>
        </w:rPr>
      </w:pPr>
      <w:r w:rsidRPr="00C66598">
        <w:rPr>
          <w:rFonts w:ascii="Arial" w:hAnsi="Arial" w:cs="Arial"/>
          <w:lang w:val="en-GB"/>
        </w:rPr>
        <w:t xml:space="preserve"> </w:t>
      </w:r>
    </w:p>
    <w:sectPr w:rsidR="00912978" w:rsidRPr="00C66598" w:rsidSect="00B85D9C">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151" w:rsidRDefault="008C2151" w:rsidP="00E95303">
      <w:r>
        <w:separator/>
      </w:r>
    </w:p>
  </w:endnote>
  <w:endnote w:type="continuationSeparator" w:id="0">
    <w:p w:rsidR="008C2151" w:rsidRDefault="008C2151" w:rsidP="00E9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151" w:rsidRDefault="008C2151" w:rsidP="00E95303">
      <w:r>
        <w:separator/>
      </w:r>
    </w:p>
  </w:footnote>
  <w:footnote w:type="continuationSeparator" w:id="0">
    <w:p w:rsidR="008C2151" w:rsidRDefault="008C2151" w:rsidP="00E95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264EE"/>
    <w:multiLevelType w:val="hybridMultilevel"/>
    <w:tmpl w:val="2EE2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79"/>
    <w:rsid w:val="00082719"/>
    <w:rsid w:val="000B5E92"/>
    <w:rsid w:val="0011622E"/>
    <w:rsid w:val="00293909"/>
    <w:rsid w:val="002C7482"/>
    <w:rsid w:val="002F78F1"/>
    <w:rsid w:val="003259AB"/>
    <w:rsid w:val="00327734"/>
    <w:rsid w:val="00355116"/>
    <w:rsid w:val="003743B0"/>
    <w:rsid w:val="00396D53"/>
    <w:rsid w:val="003D09CD"/>
    <w:rsid w:val="003D1B9E"/>
    <w:rsid w:val="003E4101"/>
    <w:rsid w:val="00437BC6"/>
    <w:rsid w:val="004C6BAB"/>
    <w:rsid w:val="005108D2"/>
    <w:rsid w:val="00535892"/>
    <w:rsid w:val="005E40B2"/>
    <w:rsid w:val="005F5D33"/>
    <w:rsid w:val="00616B88"/>
    <w:rsid w:val="00617BB1"/>
    <w:rsid w:val="006E022D"/>
    <w:rsid w:val="00702A34"/>
    <w:rsid w:val="00746FD6"/>
    <w:rsid w:val="00875268"/>
    <w:rsid w:val="008C2151"/>
    <w:rsid w:val="0091198F"/>
    <w:rsid w:val="00912978"/>
    <w:rsid w:val="00963496"/>
    <w:rsid w:val="00990296"/>
    <w:rsid w:val="009C15AD"/>
    <w:rsid w:val="009F0E2F"/>
    <w:rsid w:val="00A133FD"/>
    <w:rsid w:val="00A367C5"/>
    <w:rsid w:val="00AE62B7"/>
    <w:rsid w:val="00AF1F13"/>
    <w:rsid w:val="00B46673"/>
    <w:rsid w:val="00B85D9C"/>
    <w:rsid w:val="00BA2579"/>
    <w:rsid w:val="00C66598"/>
    <w:rsid w:val="00C95CFE"/>
    <w:rsid w:val="00CD1598"/>
    <w:rsid w:val="00D136FF"/>
    <w:rsid w:val="00E95303"/>
    <w:rsid w:val="00F3250C"/>
    <w:rsid w:val="00F80872"/>
    <w:rsid w:val="00F86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A2579"/>
    <w:pPr>
      <w:ind w:left="720"/>
      <w:contextualSpacing/>
    </w:pPr>
  </w:style>
  <w:style w:type="paragraph" w:styleId="Topptekst">
    <w:name w:val="header"/>
    <w:basedOn w:val="Normal"/>
    <w:link w:val="TopptekstTegn"/>
    <w:uiPriority w:val="99"/>
    <w:unhideWhenUsed/>
    <w:rsid w:val="00E95303"/>
    <w:pPr>
      <w:tabs>
        <w:tab w:val="center" w:pos="4320"/>
        <w:tab w:val="right" w:pos="8640"/>
      </w:tabs>
    </w:pPr>
  </w:style>
  <w:style w:type="character" w:customStyle="1" w:styleId="TopptekstTegn">
    <w:name w:val="Topptekst Tegn"/>
    <w:basedOn w:val="Standardskriftforavsnitt"/>
    <w:link w:val="Topptekst"/>
    <w:uiPriority w:val="99"/>
    <w:rsid w:val="00E95303"/>
    <w:rPr>
      <w:sz w:val="24"/>
      <w:szCs w:val="24"/>
      <w:lang w:eastAsia="en-US"/>
    </w:rPr>
  </w:style>
  <w:style w:type="paragraph" w:styleId="Bunntekst">
    <w:name w:val="footer"/>
    <w:basedOn w:val="Normal"/>
    <w:link w:val="BunntekstTegn"/>
    <w:uiPriority w:val="99"/>
    <w:unhideWhenUsed/>
    <w:rsid w:val="00E95303"/>
    <w:pPr>
      <w:tabs>
        <w:tab w:val="center" w:pos="4320"/>
        <w:tab w:val="right" w:pos="8640"/>
      </w:tabs>
    </w:pPr>
  </w:style>
  <w:style w:type="character" w:customStyle="1" w:styleId="BunntekstTegn">
    <w:name w:val="Bunntekst Tegn"/>
    <w:basedOn w:val="Standardskriftforavsnitt"/>
    <w:link w:val="Bunntekst"/>
    <w:uiPriority w:val="99"/>
    <w:rsid w:val="00E95303"/>
    <w:rPr>
      <w:sz w:val="24"/>
      <w:szCs w:val="24"/>
      <w:lang w:eastAsia="en-US"/>
    </w:rPr>
  </w:style>
  <w:style w:type="paragraph" w:styleId="Bobletekst">
    <w:name w:val="Balloon Text"/>
    <w:basedOn w:val="Normal"/>
    <w:link w:val="BobletekstTegn"/>
    <w:uiPriority w:val="99"/>
    <w:semiHidden/>
    <w:unhideWhenUsed/>
    <w:rsid w:val="00CD159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D1598"/>
    <w:rPr>
      <w:rFonts w:ascii="Lucida Grande" w:hAnsi="Lucida Grande" w:cs="Lucida Grande"/>
      <w:sz w:val="18"/>
      <w:szCs w:val="18"/>
      <w:lang w:eastAsia="en-US"/>
    </w:rPr>
  </w:style>
  <w:style w:type="paragraph" w:styleId="Dokumentkart">
    <w:name w:val="Document Map"/>
    <w:basedOn w:val="Normal"/>
    <w:link w:val="DokumentkartTegn"/>
    <w:uiPriority w:val="99"/>
    <w:semiHidden/>
    <w:unhideWhenUsed/>
    <w:rsid w:val="00F86E81"/>
    <w:rPr>
      <w:rFonts w:ascii="Lucida Grande" w:hAnsi="Lucida Grande"/>
    </w:rPr>
  </w:style>
  <w:style w:type="character" w:customStyle="1" w:styleId="DokumentkartTegn">
    <w:name w:val="Dokumentkart Tegn"/>
    <w:basedOn w:val="Standardskriftforavsnitt"/>
    <w:link w:val="Dokumentkart"/>
    <w:uiPriority w:val="99"/>
    <w:semiHidden/>
    <w:rsid w:val="00F86E81"/>
    <w:rPr>
      <w:rFonts w:ascii="Lucida Grande" w:hAnsi="Lucida Gran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A2579"/>
    <w:pPr>
      <w:ind w:left="720"/>
      <w:contextualSpacing/>
    </w:pPr>
  </w:style>
  <w:style w:type="paragraph" w:styleId="Topptekst">
    <w:name w:val="header"/>
    <w:basedOn w:val="Normal"/>
    <w:link w:val="TopptekstTegn"/>
    <w:uiPriority w:val="99"/>
    <w:unhideWhenUsed/>
    <w:rsid w:val="00E95303"/>
    <w:pPr>
      <w:tabs>
        <w:tab w:val="center" w:pos="4320"/>
        <w:tab w:val="right" w:pos="8640"/>
      </w:tabs>
    </w:pPr>
  </w:style>
  <w:style w:type="character" w:customStyle="1" w:styleId="TopptekstTegn">
    <w:name w:val="Topptekst Tegn"/>
    <w:basedOn w:val="Standardskriftforavsnitt"/>
    <w:link w:val="Topptekst"/>
    <w:uiPriority w:val="99"/>
    <w:rsid w:val="00E95303"/>
    <w:rPr>
      <w:sz w:val="24"/>
      <w:szCs w:val="24"/>
      <w:lang w:eastAsia="en-US"/>
    </w:rPr>
  </w:style>
  <w:style w:type="paragraph" w:styleId="Bunntekst">
    <w:name w:val="footer"/>
    <w:basedOn w:val="Normal"/>
    <w:link w:val="BunntekstTegn"/>
    <w:uiPriority w:val="99"/>
    <w:unhideWhenUsed/>
    <w:rsid w:val="00E95303"/>
    <w:pPr>
      <w:tabs>
        <w:tab w:val="center" w:pos="4320"/>
        <w:tab w:val="right" w:pos="8640"/>
      </w:tabs>
    </w:pPr>
  </w:style>
  <w:style w:type="character" w:customStyle="1" w:styleId="BunntekstTegn">
    <w:name w:val="Bunntekst Tegn"/>
    <w:basedOn w:val="Standardskriftforavsnitt"/>
    <w:link w:val="Bunntekst"/>
    <w:uiPriority w:val="99"/>
    <w:rsid w:val="00E95303"/>
    <w:rPr>
      <w:sz w:val="24"/>
      <w:szCs w:val="24"/>
      <w:lang w:eastAsia="en-US"/>
    </w:rPr>
  </w:style>
  <w:style w:type="paragraph" w:styleId="Bobletekst">
    <w:name w:val="Balloon Text"/>
    <w:basedOn w:val="Normal"/>
    <w:link w:val="BobletekstTegn"/>
    <w:uiPriority w:val="99"/>
    <w:semiHidden/>
    <w:unhideWhenUsed/>
    <w:rsid w:val="00CD159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D1598"/>
    <w:rPr>
      <w:rFonts w:ascii="Lucida Grande" w:hAnsi="Lucida Grande" w:cs="Lucida Grande"/>
      <w:sz w:val="18"/>
      <w:szCs w:val="18"/>
      <w:lang w:eastAsia="en-US"/>
    </w:rPr>
  </w:style>
  <w:style w:type="paragraph" w:styleId="Dokumentkart">
    <w:name w:val="Document Map"/>
    <w:basedOn w:val="Normal"/>
    <w:link w:val="DokumentkartTegn"/>
    <w:uiPriority w:val="99"/>
    <w:semiHidden/>
    <w:unhideWhenUsed/>
    <w:rsid w:val="00F86E81"/>
    <w:rPr>
      <w:rFonts w:ascii="Lucida Grande" w:hAnsi="Lucida Grande"/>
    </w:rPr>
  </w:style>
  <w:style w:type="character" w:customStyle="1" w:styleId="DokumentkartTegn">
    <w:name w:val="Dokumentkart Tegn"/>
    <w:basedOn w:val="Standardskriftforavsnitt"/>
    <w:link w:val="Dokumentkart"/>
    <w:uiPriority w:val="99"/>
    <w:semiHidden/>
    <w:rsid w:val="00F86E81"/>
    <w:rPr>
      <w:rFonts w:ascii="Lucida Grande" w:hAnsi="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FFFE-1DA9-4E0B-89BF-3A39FAB4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F10B9497.dotm</Template>
  <TotalTime>1</TotalTime>
  <Pages>2</Pages>
  <Words>592</Words>
  <Characters>3142</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University of Bergen</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Torvid Kiserud</dc:creator>
  <cp:lastModifiedBy>Lars Emil Mossefinn</cp:lastModifiedBy>
  <cp:revision>2</cp:revision>
  <dcterms:created xsi:type="dcterms:W3CDTF">2014-01-09T08:32:00Z</dcterms:created>
  <dcterms:modified xsi:type="dcterms:W3CDTF">2014-01-09T08:32:00Z</dcterms:modified>
</cp:coreProperties>
</file>